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47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EA6C47" w:rsidRPr="001958E2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A442A"/>
          <w:sz w:val="36"/>
          <w:szCs w:val="36"/>
          <w:lang w:eastAsia="en-US"/>
        </w:rPr>
      </w:pPr>
      <w:r w:rsidRPr="001958E2">
        <w:rPr>
          <w:rFonts w:ascii="Times New Roman" w:hAnsi="Times New Roman"/>
          <w:color w:val="4A442A"/>
          <w:sz w:val="36"/>
          <w:szCs w:val="36"/>
          <w:lang w:eastAsia="en-US"/>
        </w:rPr>
        <w:t>ЛУГАНСКАЯ РЕСПУБЛИКАНСКАЯ МЕДИЦИНСКАЯ</w:t>
      </w:r>
    </w:p>
    <w:p w:rsidR="00EA6C47" w:rsidRPr="001958E2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A442A"/>
          <w:sz w:val="36"/>
          <w:szCs w:val="36"/>
          <w:lang w:eastAsia="en-US"/>
        </w:rPr>
      </w:pPr>
      <w:r w:rsidRPr="001958E2">
        <w:rPr>
          <w:rFonts w:ascii="Times New Roman" w:hAnsi="Times New Roman"/>
          <w:color w:val="4A442A"/>
          <w:sz w:val="36"/>
          <w:szCs w:val="36"/>
          <w:lang w:eastAsia="en-US"/>
        </w:rPr>
        <w:t>БИБЛИОТЕКА</w:t>
      </w:r>
    </w:p>
    <w:p w:rsidR="00EA6C47" w:rsidRPr="001958E2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A442A"/>
          <w:sz w:val="36"/>
          <w:szCs w:val="36"/>
          <w:lang w:eastAsia="en-US"/>
        </w:rPr>
      </w:pPr>
    </w:p>
    <w:p w:rsidR="00EA6C47" w:rsidRPr="001958E2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A442A"/>
          <w:sz w:val="36"/>
          <w:szCs w:val="36"/>
        </w:rPr>
      </w:pPr>
    </w:p>
    <w:p w:rsidR="00EA6C47" w:rsidRPr="001958E2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A442A"/>
          <w:sz w:val="36"/>
          <w:szCs w:val="36"/>
        </w:rPr>
      </w:pPr>
      <w:r>
        <w:rPr>
          <w:rFonts w:ascii="Arial" w:hAnsi="Arial" w:cs="Arial"/>
          <w:b/>
          <w:noProof/>
          <w:color w:val="4A442A"/>
          <w:sz w:val="36"/>
          <w:szCs w:val="36"/>
        </w:rPr>
        <w:drawing>
          <wp:inline distT="0" distB="0" distL="0" distR="0">
            <wp:extent cx="3254375" cy="23990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47" w:rsidRPr="001958E2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A442A"/>
          <w:sz w:val="36"/>
          <w:szCs w:val="36"/>
        </w:rPr>
      </w:pPr>
    </w:p>
    <w:p w:rsidR="00EA6C47" w:rsidRPr="001958E2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A442A"/>
          <w:sz w:val="36"/>
          <w:szCs w:val="36"/>
        </w:rPr>
      </w:pPr>
    </w:p>
    <w:p w:rsidR="00EA6C47" w:rsidRPr="001958E2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color w:val="4A442A"/>
          <w:sz w:val="52"/>
          <w:szCs w:val="52"/>
        </w:rPr>
      </w:pPr>
      <w:r w:rsidRPr="001958E2">
        <w:rPr>
          <w:rFonts w:ascii="Arial" w:hAnsi="Arial" w:cs="Arial"/>
          <w:b/>
          <w:bCs/>
          <w:i/>
          <w:color w:val="4A442A"/>
          <w:sz w:val="52"/>
          <w:szCs w:val="52"/>
        </w:rPr>
        <w:t>В</w:t>
      </w:r>
      <w:r w:rsidRPr="001958E2">
        <w:rPr>
          <w:rFonts w:ascii="Arial Rounded MT Bold" w:hAnsi="Arial Rounded MT Bold" w:cs="Arial"/>
          <w:b/>
          <w:bCs/>
          <w:i/>
          <w:color w:val="4A442A"/>
          <w:sz w:val="52"/>
          <w:szCs w:val="52"/>
        </w:rPr>
        <w:t xml:space="preserve"> </w:t>
      </w:r>
      <w:r w:rsidRPr="001958E2">
        <w:rPr>
          <w:rFonts w:ascii="Arial" w:hAnsi="Arial" w:cs="Arial"/>
          <w:b/>
          <w:bCs/>
          <w:i/>
          <w:color w:val="4A442A"/>
          <w:sz w:val="52"/>
          <w:szCs w:val="52"/>
        </w:rPr>
        <w:t>помощь</w:t>
      </w:r>
    </w:p>
    <w:p w:rsidR="00EA6C47" w:rsidRPr="001958E2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  <w:bCs/>
          <w:i/>
          <w:color w:val="4A442A"/>
          <w:sz w:val="52"/>
          <w:szCs w:val="52"/>
        </w:rPr>
      </w:pPr>
      <w:r w:rsidRPr="001958E2">
        <w:rPr>
          <w:rFonts w:ascii="Arial" w:hAnsi="Arial" w:cs="Arial"/>
          <w:b/>
          <w:bCs/>
          <w:i/>
          <w:color w:val="4A442A"/>
          <w:sz w:val="52"/>
          <w:szCs w:val="52"/>
        </w:rPr>
        <w:t>ДЕРМАТОЛОГУ-ВЕНЕРОЛОГУ</w:t>
      </w:r>
    </w:p>
    <w:p w:rsidR="00EA6C47" w:rsidRPr="001958E2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A442A"/>
          <w:sz w:val="36"/>
          <w:szCs w:val="36"/>
        </w:rPr>
      </w:pPr>
    </w:p>
    <w:p w:rsidR="00EA6C47" w:rsidRPr="001958E2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4A442A"/>
          <w:sz w:val="32"/>
          <w:szCs w:val="32"/>
        </w:rPr>
      </w:pPr>
      <w:r w:rsidRPr="001958E2">
        <w:rPr>
          <w:rFonts w:ascii="Arial" w:hAnsi="Arial" w:cs="Arial"/>
          <w:bCs/>
          <w:color w:val="4A442A"/>
          <w:sz w:val="32"/>
          <w:szCs w:val="32"/>
        </w:rPr>
        <w:t>(</w:t>
      </w:r>
      <w:r w:rsidR="00890B7D">
        <w:rPr>
          <w:rFonts w:ascii="Arial" w:hAnsi="Arial" w:cs="Arial"/>
          <w:bCs/>
          <w:color w:val="4A442A"/>
          <w:sz w:val="32"/>
          <w:szCs w:val="32"/>
        </w:rPr>
        <w:t xml:space="preserve">рекомендательный </w:t>
      </w:r>
      <w:bookmarkStart w:id="0" w:name="_GoBack"/>
      <w:bookmarkEnd w:id="0"/>
      <w:r w:rsidRPr="001958E2">
        <w:rPr>
          <w:rFonts w:ascii="Arial" w:hAnsi="Arial" w:cs="Arial"/>
          <w:bCs/>
          <w:color w:val="4A442A"/>
          <w:sz w:val="32"/>
          <w:szCs w:val="32"/>
        </w:rPr>
        <w:t>список литературы)</w:t>
      </w:r>
    </w:p>
    <w:p w:rsidR="00EA6C47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EA6C47" w:rsidRPr="00073A1F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073A1F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Внимание!</w:t>
      </w:r>
    </w:p>
    <w:p w:rsidR="00EA6C47" w:rsidRPr="00A62E6D" w:rsidRDefault="005A0CB1" w:rsidP="005A0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A442A"/>
          <w:sz w:val="36"/>
          <w:szCs w:val="36"/>
        </w:rPr>
      </w:pPr>
      <w:r>
        <w:rPr>
          <w:rFonts w:ascii="Arial" w:hAnsi="Arial" w:cs="Arial"/>
          <w:b/>
          <w:bCs/>
          <w:color w:val="4A442A"/>
          <w:sz w:val="36"/>
          <w:szCs w:val="36"/>
        </w:rPr>
        <w:t xml:space="preserve">                    </w:t>
      </w:r>
      <w:r w:rsidR="00EA6C47" w:rsidRPr="00A62E6D">
        <w:rPr>
          <w:rFonts w:ascii="Arial" w:hAnsi="Arial" w:cs="Arial"/>
          <w:b/>
          <w:bCs/>
          <w:color w:val="4A442A"/>
          <w:sz w:val="36"/>
          <w:szCs w:val="36"/>
        </w:rPr>
        <w:t>Наш номер телефона:63-03-34</w:t>
      </w:r>
    </w:p>
    <w:p w:rsidR="00EA6C47" w:rsidRPr="00A62E6D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A442A"/>
          <w:sz w:val="36"/>
          <w:szCs w:val="36"/>
        </w:rPr>
      </w:pPr>
      <w:r w:rsidRPr="00A62E6D">
        <w:rPr>
          <w:rFonts w:ascii="Arial" w:hAnsi="Arial" w:cs="Arial"/>
          <w:b/>
          <w:bCs/>
          <w:color w:val="4A442A"/>
          <w:sz w:val="36"/>
          <w:szCs w:val="36"/>
        </w:rPr>
        <w:t>Наш сайт: http://mediclibr.ucoz.ru</w:t>
      </w:r>
    </w:p>
    <w:p w:rsidR="00EA6C47" w:rsidRPr="004B462B" w:rsidRDefault="005A0CB1" w:rsidP="005A0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A442A"/>
          <w:sz w:val="36"/>
          <w:szCs w:val="36"/>
        </w:rPr>
      </w:pPr>
      <w:r>
        <w:rPr>
          <w:rFonts w:ascii="Arial" w:hAnsi="Arial" w:cs="Arial"/>
          <w:b/>
          <w:bCs/>
          <w:color w:val="4A442A"/>
          <w:sz w:val="36"/>
          <w:szCs w:val="36"/>
        </w:rPr>
        <w:t xml:space="preserve">                    </w:t>
      </w:r>
      <w:r w:rsidR="00EA6C47" w:rsidRPr="00A62E6D">
        <w:rPr>
          <w:rFonts w:ascii="Arial" w:hAnsi="Arial" w:cs="Arial"/>
          <w:b/>
          <w:bCs/>
          <w:color w:val="4A442A"/>
          <w:sz w:val="36"/>
          <w:szCs w:val="36"/>
        </w:rPr>
        <w:t xml:space="preserve">Наш </w:t>
      </w:r>
      <w:proofErr w:type="gramStart"/>
      <w:r w:rsidR="00EA6C47" w:rsidRPr="00A62E6D">
        <w:rPr>
          <w:rFonts w:ascii="Arial" w:hAnsi="Arial" w:cs="Arial"/>
          <w:b/>
          <w:bCs/>
          <w:color w:val="4A442A"/>
          <w:sz w:val="36"/>
          <w:szCs w:val="36"/>
        </w:rPr>
        <w:t>е</w:t>
      </w:r>
      <w:proofErr w:type="gramEnd"/>
      <w:r w:rsidR="00EA6C47" w:rsidRPr="00A62E6D">
        <w:rPr>
          <w:rFonts w:ascii="Arial" w:hAnsi="Arial" w:cs="Arial"/>
          <w:b/>
          <w:bCs/>
          <w:color w:val="4A442A"/>
          <w:sz w:val="36"/>
          <w:szCs w:val="36"/>
        </w:rPr>
        <w:t>-</w:t>
      </w:r>
      <w:proofErr w:type="spellStart"/>
      <w:r w:rsidR="00EA6C47" w:rsidRPr="00A62E6D">
        <w:rPr>
          <w:rFonts w:ascii="Arial" w:hAnsi="Arial" w:cs="Arial"/>
          <w:b/>
          <w:bCs/>
          <w:color w:val="4A442A"/>
          <w:sz w:val="36"/>
          <w:szCs w:val="36"/>
        </w:rPr>
        <w:t>mail</w:t>
      </w:r>
      <w:proofErr w:type="spellEnd"/>
      <w:r w:rsidR="00EA6C47" w:rsidRPr="00A62E6D">
        <w:rPr>
          <w:rFonts w:ascii="Arial" w:hAnsi="Arial" w:cs="Arial"/>
          <w:b/>
          <w:bCs/>
          <w:color w:val="4A442A"/>
          <w:sz w:val="36"/>
          <w:szCs w:val="36"/>
        </w:rPr>
        <w:t>: medbibl45@mail.</w:t>
      </w:r>
      <w:proofErr w:type="spellStart"/>
      <w:r w:rsidR="00EA6C47">
        <w:rPr>
          <w:rFonts w:ascii="Arial" w:hAnsi="Arial" w:cs="Arial"/>
          <w:b/>
          <w:bCs/>
          <w:color w:val="4A442A"/>
          <w:sz w:val="36"/>
          <w:szCs w:val="36"/>
          <w:lang w:val="en-US"/>
        </w:rPr>
        <w:t>ru</w:t>
      </w:r>
      <w:proofErr w:type="spellEnd"/>
    </w:p>
    <w:p w:rsidR="00EA6C47" w:rsidRPr="00A62E6D" w:rsidRDefault="005A0CB1" w:rsidP="005A0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A442A"/>
          <w:sz w:val="36"/>
          <w:szCs w:val="36"/>
        </w:rPr>
      </w:pPr>
      <w:r>
        <w:rPr>
          <w:rFonts w:ascii="Arial" w:hAnsi="Arial" w:cs="Arial"/>
          <w:b/>
          <w:bCs/>
          <w:color w:val="4A442A"/>
          <w:sz w:val="36"/>
          <w:szCs w:val="36"/>
        </w:rPr>
        <w:t xml:space="preserve"> </w:t>
      </w:r>
      <w:r w:rsidR="00754366">
        <w:rPr>
          <w:rFonts w:ascii="Arial" w:hAnsi="Arial" w:cs="Arial"/>
          <w:b/>
          <w:bCs/>
          <w:color w:val="4A442A"/>
          <w:sz w:val="36"/>
          <w:szCs w:val="36"/>
        </w:rPr>
        <w:t xml:space="preserve">                                mediclibr@inbox.ru</w:t>
      </w:r>
    </w:p>
    <w:p w:rsidR="00EA6C47" w:rsidRPr="00A62E6D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A442A"/>
          <w:sz w:val="36"/>
          <w:szCs w:val="36"/>
        </w:rPr>
      </w:pPr>
    </w:p>
    <w:p w:rsidR="00EA6C47" w:rsidRPr="00A62E6D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lantagenet Cherokee" w:hAnsi="Plantagenet Cherokee" w:cs="Arial"/>
          <w:bCs/>
          <w:color w:val="4A442A"/>
          <w:sz w:val="36"/>
          <w:szCs w:val="36"/>
          <w:lang w:val="uk-UA"/>
        </w:rPr>
      </w:pPr>
    </w:p>
    <w:p w:rsidR="00EA6C47" w:rsidRPr="000E463F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A442A"/>
          <w:sz w:val="32"/>
          <w:szCs w:val="32"/>
          <w:lang w:val="uk-UA" w:eastAsia="en-US"/>
        </w:rPr>
      </w:pPr>
    </w:p>
    <w:p w:rsidR="00EA6C47" w:rsidRPr="001958E2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A442A"/>
          <w:sz w:val="32"/>
          <w:szCs w:val="32"/>
          <w:lang w:eastAsia="en-US"/>
        </w:rPr>
      </w:pPr>
    </w:p>
    <w:p w:rsidR="00EA6C47" w:rsidRPr="001958E2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A442A"/>
          <w:sz w:val="32"/>
          <w:szCs w:val="32"/>
          <w:lang w:eastAsia="en-US"/>
        </w:rPr>
      </w:pPr>
      <w:r w:rsidRPr="001958E2">
        <w:rPr>
          <w:rFonts w:ascii="Times New Roman" w:hAnsi="Times New Roman"/>
          <w:b/>
          <w:color w:val="4A442A"/>
          <w:sz w:val="32"/>
          <w:szCs w:val="32"/>
          <w:lang w:eastAsia="en-US"/>
        </w:rPr>
        <w:t>ЛУГАНСК</w:t>
      </w:r>
    </w:p>
    <w:p w:rsidR="00EA6C47" w:rsidRDefault="00EA6C47" w:rsidP="00EA6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A442A"/>
          <w:sz w:val="32"/>
          <w:szCs w:val="32"/>
          <w:lang w:eastAsia="en-US"/>
        </w:rPr>
      </w:pPr>
      <w:r w:rsidRPr="001958E2">
        <w:rPr>
          <w:rFonts w:ascii="Times New Roman" w:hAnsi="Times New Roman"/>
          <w:b/>
          <w:color w:val="4A442A"/>
          <w:sz w:val="32"/>
          <w:szCs w:val="32"/>
          <w:lang w:eastAsia="en-US"/>
        </w:rPr>
        <w:t>20</w:t>
      </w:r>
      <w:r>
        <w:rPr>
          <w:rFonts w:ascii="Times New Roman" w:hAnsi="Times New Roman"/>
          <w:b/>
          <w:color w:val="4A442A"/>
          <w:sz w:val="32"/>
          <w:szCs w:val="32"/>
          <w:lang w:eastAsia="en-US"/>
        </w:rPr>
        <w:t>24</w:t>
      </w:r>
    </w:p>
    <w:p w:rsidR="000E47D8" w:rsidRDefault="000E47D8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FB100A" w:rsidRDefault="00FB100A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FB100A" w:rsidRDefault="00FB100A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97B65" w:rsidRPr="00A60235" w:rsidRDefault="00097B65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60235">
        <w:rPr>
          <w:rFonts w:ascii="Arial CYR" w:hAnsi="Arial CYR" w:cs="Arial CYR"/>
          <w:b/>
          <w:sz w:val="24"/>
          <w:szCs w:val="24"/>
        </w:rPr>
        <w:t>Ахмедов Б.Г.</w:t>
      </w:r>
      <w:r w:rsidRPr="00A60235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Моносегментарная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стабилизация переломов  проксимального отдела бедра у пациентов с боевой травмой [Текст] / Б. Г. Ахмедов, В. В. Чеботарев //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Политравма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. - 2023. - </w:t>
      </w:r>
      <w:r w:rsidRPr="00A60235">
        <w:rPr>
          <w:rFonts w:ascii="Arial CYR" w:hAnsi="Arial CYR" w:cs="Arial CYR"/>
          <w:b/>
          <w:sz w:val="24"/>
          <w:szCs w:val="24"/>
        </w:rPr>
        <w:t>N 3 ЭБ</w:t>
      </w:r>
      <w:r w:rsidRPr="00A60235">
        <w:rPr>
          <w:rFonts w:ascii="Arial CYR" w:hAnsi="Arial CYR" w:cs="Arial CYR"/>
          <w:sz w:val="24"/>
          <w:szCs w:val="24"/>
        </w:rPr>
        <w:t>. -  С. 33-38</w:t>
      </w:r>
    </w:p>
    <w:p w:rsidR="00CB7DF4" w:rsidRDefault="00CB7DF4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B7DF4" w:rsidRPr="00A60235" w:rsidRDefault="00CB7DF4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A60235">
        <w:rPr>
          <w:rFonts w:ascii="Arial CYR" w:hAnsi="Arial CYR" w:cs="Arial CYR"/>
          <w:b/>
          <w:sz w:val="24"/>
          <w:szCs w:val="24"/>
        </w:rPr>
        <w:t>Ахметьянов</w:t>
      </w:r>
      <w:proofErr w:type="spellEnd"/>
      <w:r w:rsidRPr="00A60235">
        <w:rPr>
          <w:rFonts w:ascii="Arial CYR" w:hAnsi="Arial CYR" w:cs="Arial CYR"/>
          <w:b/>
          <w:sz w:val="24"/>
          <w:szCs w:val="24"/>
        </w:rPr>
        <w:t xml:space="preserve"> Р. Р</w:t>
      </w:r>
      <w:r w:rsidRPr="00A60235">
        <w:rPr>
          <w:rFonts w:ascii="Arial CYR" w:hAnsi="Arial CYR" w:cs="Arial CYR"/>
          <w:sz w:val="24"/>
          <w:szCs w:val="24"/>
        </w:rPr>
        <w:t xml:space="preserve">. Влияние электростимуляции мышц бедра на уровень интерлейкина-6 при травматическом повреждении передней крестообразной связки коленного сустава [Текст] / Р. Р.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Ахметьянов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, Е. В. Давыдова, А. Р.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Сабирьянов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// Медицинская иммунология. - 2023. - </w:t>
      </w:r>
      <w:r w:rsidRPr="00A60235">
        <w:rPr>
          <w:rFonts w:ascii="Arial CYR" w:hAnsi="Arial CYR" w:cs="Arial CYR"/>
          <w:b/>
          <w:sz w:val="24"/>
          <w:szCs w:val="24"/>
        </w:rPr>
        <w:t>Том 25 N 4 ЭБ</w:t>
      </w:r>
      <w:r w:rsidRPr="00A60235">
        <w:rPr>
          <w:rFonts w:ascii="Arial CYR" w:hAnsi="Arial CYR" w:cs="Arial CYR"/>
          <w:sz w:val="24"/>
          <w:szCs w:val="24"/>
        </w:rPr>
        <w:t>. -  С. 875-880</w:t>
      </w:r>
    </w:p>
    <w:p w:rsidR="00CB7DF4" w:rsidRPr="007252E6" w:rsidRDefault="00CB7DF4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C3084" w:rsidRPr="00A60235" w:rsidRDefault="004C3084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60235">
        <w:rPr>
          <w:rFonts w:ascii="Arial CYR" w:hAnsi="Arial CYR" w:cs="Arial CYR"/>
          <w:b/>
          <w:sz w:val="24"/>
          <w:szCs w:val="24"/>
        </w:rPr>
        <w:t>Богданова Е. В</w:t>
      </w:r>
      <w:r w:rsidRPr="00A60235">
        <w:rPr>
          <w:rFonts w:ascii="Arial CYR" w:hAnsi="Arial CYR" w:cs="Arial CYR"/>
          <w:sz w:val="24"/>
          <w:szCs w:val="24"/>
        </w:rPr>
        <w:t xml:space="preserve">. Оценка вероятности и классификация риска наличия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псориатического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артрита у российских пациентов с псориазом [Текст]</w:t>
      </w:r>
      <w:proofErr w:type="gramStart"/>
      <w:r w:rsidRPr="00A60235">
        <w:rPr>
          <w:rFonts w:ascii="Arial CYR" w:hAnsi="Arial CYR" w:cs="Arial CYR"/>
          <w:sz w:val="24"/>
          <w:szCs w:val="24"/>
        </w:rPr>
        <w:t xml:space="preserve"> :</w:t>
      </w:r>
      <w:proofErr w:type="gramEnd"/>
      <w:r w:rsidRPr="00A60235">
        <w:rPr>
          <w:rFonts w:ascii="Arial CYR" w:hAnsi="Arial CYR" w:cs="Arial CYR"/>
          <w:sz w:val="24"/>
          <w:szCs w:val="24"/>
        </w:rPr>
        <w:t xml:space="preserve"> По данным регистра / Е. В. Богданова //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. дерматологии и венерологии. - 2023. - </w:t>
      </w:r>
      <w:r w:rsidRPr="00A60235">
        <w:rPr>
          <w:rFonts w:ascii="Arial CYR" w:hAnsi="Arial CYR" w:cs="Arial CYR"/>
          <w:b/>
          <w:sz w:val="24"/>
          <w:szCs w:val="24"/>
        </w:rPr>
        <w:t>Том 99 N 4 ЭБ</w:t>
      </w:r>
      <w:r w:rsidRPr="00A60235">
        <w:rPr>
          <w:rFonts w:ascii="Arial CYR" w:hAnsi="Arial CYR" w:cs="Arial CYR"/>
          <w:sz w:val="24"/>
          <w:szCs w:val="24"/>
        </w:rPr>
        <w:t>. -  С. 96-102</w:t>
      </w:r>
    </w:p>
    <w:p w:rsidR="0085535C" w:rsidRDefault="0085535C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5535C" w:rsidRPr="00A60235" w:rsidRDefault="0085535C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60235">
        <w:rPr>
          <w:rFonts w:ascii="Arial CYR" w:hAnsi="Arial CYR" w:cs="Arial CYR"/>
          <w:b/>
          <w:sz w:val="24"/>
          <w:szCs w:val="24"/>
        </w:rPr>
        <w:t>Владимирова И.С</w:t>
      </w:r>
      <w:r w:rsidRPr="00A60235">
        <w:rPr>
          <w:rFonts w:ascii="Arial CYR" w:hAnsi="Arial CYR" w:cs="Arial CYR"/>
          <w:sz w:val="24"/>
          <w:szCs w:val="24"/>
        </w:rPr>
        <w:t xml:space="preserve">. Опыт применения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гуселькумаба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при псориазе и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коморбидной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депрессии [Текст] / И. С. Владимирова, А. Ю.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Бермас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// Эффективная фармакотерапия. - 2023. - </w:t>
      </w:r>
      <w:r w:rsidRPr="00A60235">
        <w:rPr>
          <w:rFonts w:ascii="Arial CYR" w:hAnsi="Arial CYR" w:cs="Arial CYR"/>
          <w:b/>
          <w:sz w:val="24"/>
          <w:szCs w:val="24"/>
        </w:rPr>
        <w:t>Том 19 N 19 ЭБ</w:t>
      </w:r>
      <w:r w:rsidRPr="00A60235">
        <w:rPr>
          <w:rFonts w:ascii="Arial CYR" w:hAnsi="Arial CYR" w:cs="Arial CYR"/>
          <w:sz w:val="24"/>
          <w:szCs w:val="24"/>
        </w:rPr>
        <w:t>. -  С. 82-91</w:t>
      </w:r>
    </w:p>
    <w:p w:rsidR="0085535C" w:rsidRPr="00FE19D5" w:rsidRDefault="0085535C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C3084" w:rsidRPr="00A60235" w:rsidRDefault="004C3084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60235">
        <w:rPr>
          <w:rFonts w:ascii="Arial CYR" w:hAnsi="Arial CYR" w:cs="Arial CYR"/>
          <w:b/>
          <w:sz w:val="24"/>
          <w:szCs w:val="24"/>
        </w:rPr>
        <w:t>Влияние</w:t>
      </w:r>
      <w:r w:rsidRPr="00A60235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полиформизма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3435СT гена АВСВ</w:t>
      </w:r>
      <w:proofErr w:type="gramStart"/>
      <w:r w:rsidRPr="00A60235">
        <w:rPr>
          <w:rFonts w:ascii="Arial CYR" w:hAnsi="Arial CYR" w:cs="Arial CYR"/>
          <w:sz w:val="24"/>
          <w:szCs w:val="24"/>
        </w:rPr>
        <w:t>1</w:t>
      </w:r>
      <w:proofErr w:type="gramEnd"/>
      <w:r w:rsidRPr="00A60235">
        <w:rPr>
          <w:rFonts w:ascii="Arial CYR" w:hAnsi="Arial CYR" w:cs="Arial CYR"/>
          <w:sz w:val="24"/>
          <w:szCs w:val="24"/>
        </w:rPr>
        <w:t xml:space="preserve"> на безопасность терапии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метотрексатом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пациентов с псориазом [Текст] / А. А.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Кубанов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[и др.] //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. дерматологии и венерологии. - 2023. - </w:t>
      </w:r>
      <w:r w:rsidRPr="00A60235">
        <w:rPr>
          <w:rFonts w:ascii="Arial CYR" w:hAnsi="Arial CYR" w:cs="Arial CYR"/>
          <w:b/>
          <w:sz w:val="24"/>
          <w:szCs w:val="24"/>
        </w:rPr>
        <w:t>Том 99 N 1 ЭБ</w:t>
      </w:r>
      <w:r w:rsidRPr="00A60235">
        <w:rPr>
          <w:rFonts w:ascii="Arial CYR" w:hAnsi="Arial CYR" w:cs="Arial CYR"/>
          <w:sz w:val="24"/>
          <w:szCs w:val="24"/>
        </w:rPr>
        <w:t>. -  С. 18-26</w:t>
      </w:r>
    </w:p>
    <w:p w:rsidR="00574D8F" w:rsidRDefault="00574D8F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74D8F" w:rsidRPr="00A60235" w:rsidRDefault="00574D8F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60235">
        <w:rPr>
          <w:rFonts w:ascii="Arial CYR" w:hAnsi="Arial CYR" w:cs="Arial CYR"/>
          <w:b/>
          <w:sz w:val="24"/>
          <w:szCs w:val="24"/>
        </w:rPr>
        <w:t>Георгиева Н. Г</w:t>
      </w:r>
      <w:r w:rsidRPr="00A60235">
        <w:rPr>
          <w:rFonts w:ascii="Arial CYR" w:hAnsi="Arial CYR" w:cs="Arial CYR"/>
          <w:sz w:val="24"/>
          <w:szCs w:val="24"/>
        </w:rPr>
        <w:t xml:space="preserve">. Коррекция постурального баланса в реабилитации после травм коленного сустава [Текст] / Н. Г. Георгиева // Вестник физиотерапии и курортологии. - 2023. - </w:t>
      </w:r>
      <w:r w:rsidRPr="00A60235">
        <w:rPr>
          <w:rFonts w:ascii="Arial CYR" w:hAnsi="Arial CYR" w:cs="Arial CYR"/>
          <w:b/>
          <w:sz w:val="24"/>
          <w:szCs w:val="24"/>
        </w:rPr>
        <w:t>Том 29 N 1 ЭБ</w:t>
      </w:r>
      <w:r w:rsidRPr="00A60235">
        <w:rPr>
          <w:rFonts w:ascii="Arial CYR" w:hAnsi="Arial CYR" w:cs="Arial CYR"/>
          <w:sz w:val="24"/>
          <w:szCs w:val="24"/>
        </w:rPr>
        <w:t>. -  С. 54-57</w:t>
      </w:r>
    </w:p>
    <w:p w:rsidR="00574D8F" w:rsidRPr="009075DB" w:rsidRDefault="00574D8F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5535C" w:rsidRPr="00A60235" w:rsidRDefault="0085535C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A60235">
        <w:rPr>
          <w:rFonts w:ascii="Arial CYR" w:hAnsi="Arial CYR" w:cs="Arial CYR"/>
          <w:b/>
          <w:sz w:val="24"/>
          <w:szCs w:val="24"/>
        </w:rPr>
        <w:t>Гурбо</w:t>
      </w:r>
      <w:proofErr w:type="spellEnd"/>
      <w:r w:rsidRPr="00A60235">
        <w:rPr>
          <w:rFonts w:ascii="Arial CYR" w:hAnsi="Arial CYR" w:cs="Arial CYR"/>
          <w:b/>
          <w:sz w:val="24"/>
          <w:szCs w:val="24"/>
        </w:rPr>
        <w:t xml:space="preserve"> О. П</w:t>
      </w:r>
      <w:r w:rsidRPr="00A60235">
        <w:rPr>
          <w:rFonts w:ascii="Arial CYR" w:hAnsi="Arial CYR" w:cs="Arial CYR"/>
          <w:sz w:val="24"/>
          <w:szCs w:val="24"/>
        </w:rPr>
        <w:t xml:space="preserve">. Опыт применения препаратов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аутомикрофлоры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кишечника у пациентов с функциональными нарушениями в комплексной терапии вульгарного псориаза [Текст] / О. П.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Гурбо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, О. И. Фролова, С. Л. Матусевич // Лечащий врач. - 2023. - </w:t>
      </w:r>
      <w:r w:rsidRPr="00A60235">
        <w:rPr>
          <w:rFonts w:ascii="Arial CYR" w:hAnsi="Arial CYR" w:cs="Arial CYR"/>
          <w:b/>
          <w:sz w:val="24"/>
          <w:szCs w:val="24"/>
        </w:rPr>
        <w:t>Том 26 N 5 ЭБ</w:t>
      </w:r>
      <w:r w:rsidRPr="00A60235">
        <w:rPr>
          <w:rFonts w:ascii="Arial CYR" w:hAnsi="Arial CYR" w:cs="Arial CYR"/>
          <w:sz w:val="24"/>
          <w:szCs w:val="24"/>
        </w:rPr>
        <w:t>. -  С. 12-16</w:t>
      </w:r>
    </w:p>
    <w:p w:rsidR="00597D28" w:rsidRDefault="00597D28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97D28" w:rsidRPr="00A60235" w:rsidRDefault="00597D28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60235">
        <w:rPr>
          <w:rFonts w:ascii="Arial CYR" w:hAnsi="Arial CYR" w:cs="Arial CYR"/>
          <w:b/>
          <w:sz w:val="24"/>
          <w:szCs w:val="24"/>
        </w:rPr>
        <w:t>Жукова О.В.</w:t>
      </w:r>
      <w:r w:rsidRPr="00A60235">
        <w:rPr>
          <w:rFonts w:ascii="Arial CYR" w:hAnsi="Arial CYR" w:cs="Arial CYR"/>
          <w:sz w:val="24"/>
          <w:szCs w:val="24"/>
        </w:rPr>
        <w:t xml:space="preserve"> Возможность применения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моноклональных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антител к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интерлейкину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23 в терапии тяжелого псориаза при ускользании эффекта генно-инженерных биологических препаратов [Текст] / О. В. Жукова, С. И. Артемьева, А. А.-Х.М. Аль-</w:t>
      </w:r>
      <w:proofErr w:type="spellStart"/>
      <w:r w:rsidRPr="00A60235">
        <w:rPr>
          <w:rFonts w:ascii="Arial CYR" w:hAnsi="Arial CYR" w:cs="Arial CYR"/>
          <w:sz w:val="24"/>
          <w:szCs w:val="24"/>
        </w:rPr>
        <w:t>Хаватми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// Медицинский совет. - 2023. - </w:t>
      </w:r>
      <w:r w:rsidRPr="00A60235">
        <w:rPr>
          <w:rFonts w:ascii="Arial CYR" w:hAnsi="Arial CYR" w:cs="Arial CYR"/>
          <w:b/>
          <w:sz w:val="24"/>
          <w:szCs w:val="24"/>
        </w:rPr>
        <w:t>Том 17 N 2</w:t>
      </w:r>
      <w:r w:rsidRPr="00A60235">
        <w:rPr>
          <w:rFonts w:ascii="Arial CYR" w:hAnsi="Arial CYR" w:cs="Arial CYR"/>
          <w:sz w:val="24"/>
          <w:szCs w:val="24"/>
        </w:rPr>
        <w:t xml:space="preserve"> </w:t>
      </w:r>
      <w:r w:rsidRPr="00A60235">
        <w:rPr>
          <w:rFonts w:ascii="Arial CYR" w:hAnsi="Arial CYR" w:cs="Arial CYR"/>
          <w:b/>
          <w:sz w:val="24"/>
          <w:szCs w:val="24"/>
        </w:rPr>
        <w:t>ЭБ</w:t>
      </w:r>
      <w:r w:rsidRPr="00A60235">
        <w:rPr>
          <w:rFonts w:ascii="Arial CYR" w:hAnsi="Arial CYR" w:cs="Arial CYR"/>
          <w:sz w:val="24"/>
          <w:szCs w:val="24"/>
        </w:rPr>
        <w:t>. -  С. 46-53</w:t>
      </w:r>
    </w:p>
    <w:p w:rsidR="00597D28" w:rsidRDefault="00597D28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C3084" w:rsidRPr="00A60235" w:rsidRDefault="004C3084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B7330">
        <w:rPr>
          <w:rFonts w:ascii="Arial CYR" w:hAnsi="Arial CYR" w:cs="Arial CYR"/>
          <w:b/>
          <w:sz w:val="24"/>
          <w:szCs w:val="24"/>
        </w:rPr>
        <w:t>Изменение</w:t>
      </w:r>
      <w:r w:rsidRPr="00A60235">
        <w:rPr>
          <w:rFonts w:ascii="Arial CYR" w:hAnsi="Arial CYR" w:cs="Arial CYR"/>
          <w:sz w:val="24"/>
          <w:szCs w:val="24"/>
        </w:rPr>
        <w:t xml:space="preserve"> толщины </w:t>
      </w:r>
      <w:proofErr w:type="spellStart"/>
      <w:r w:rsidRPr="00A60235">
        <w:rPr>
          <w:rFonts w:ascii="Arial CYR" w:hAnsi="Arial CYR" w:cs="Arial CYR"/>
          <w:sz w:val="24"/>
          <w:szCs w:val="24"/>
        </w:rPr>
        <w:t>эпикардиальной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жировой ткани с псориазом на фоне биологической  терапии: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проспективное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когортное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исследование [Текст] / Л. С.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Намазова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-Баранова [и др.] //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Вопр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. совр. педиатрии. - 2023. - </w:t>
      </w:r>
      <w:r w:rsidRPr="004B7330">
        <w:rPr>
          <w:rFonts w:ascii="Arial CYR" w:hAnsi="Arial CYR" w:cs="Arial CYR"/>
          <w:b/>
          <w:sz w:val="24"/>
          <w:szCs w:val="24"/>
        </w:rPr>
        <w:t>Том 22 N 5 ЭБ</w:t>
      </w:r>
      <w:r w:rsidRPr="00A60235">
        <w:rPr>
          <w:rFonts w:ascii="Arial CYR" w:hAnsi="Arial CYR" w:cs="Arial CYR"/>
          <w:sz w:val="24"/>
          <w:szCs w:val="24"/>
        </w:rPr>
        <w:t>. -  С. 406-414</w:t>
      </w:r>
    </w:p>
    <w:p w:rsidR="004C3084" w:rsidRPr="00FB100A" w:rsidRDefault="004C3084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C3084" w:rsidRPr="00A60235" w:rsidRDefault="004C3084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B7330">
        <w:rPr>
          <w:rFonts w:ascii="Arial CYR" w:hAnsi="Arial CYR" w:cs="Arial CYR"/>
          <w:b/>
          <w:sz w:val="24"/>
          <w:szCs w:val="24"/>
        </w:rPr>
        <w:t>Изменение</w:t>
      </w:r>
      <w:r w:rsidRPr="00A60235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A60235">
        <w:rPr>
          <w:rFonts w:ascii="Arial CYR" w:hAnsi="Arial CYR" w:cs="Arial CYR"/>
          <w:sz w:val="24"/>
          <w:szCs w:val="24"/>
        </w:rPr>
        <w:t>цитокинового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профиля капиллярной и венозной крови больных псориазом в зависимости от лечения [Текст] / С. В.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Сенникова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, А. П. Топтыгина, А. А. Колобов // Медицинская иммунология. - 2023. - </w:t>
      </w:r>
      <w:r w:rsidRPr="004B7330">
        <w:rPr>
          <w:rFonts w:ascii="Arial CYR" w:hAnsi="Arial CYR" w:cs="Arial CYR"/>
          <w:b/>
          <w:sz w:val="24"/>
          <w:szCs w:val="24"/>
        </w:rPr>
        <w:t>Том 25 N 6 ЭБ</w:t>
      </w:r>
      <w:r w:rsidRPr="00A60235">
        <w:rPr>
          <w:rFonts w:ascii="Arial CYR" w:hAnsi="Arial CYR" w:cs="Arial CYR"/>
          <w:sz w:val="24"/>
          <w:szCs w:val="24"/>
        </w:rPr>
        <w:t>. -  С. 1395-1406</w:t>
      </w:r>
    </w:p>
    <w:p w:rsidR="00D32D87" w:rsidRDefault="00D32D87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D32D87" w:rsidRPr="00A60235" w:rsidRDefault="00D32D87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4B7330">
        <w:rPr>
          <w:rFonts w:ascii="Arial CYR" w:hAnsi="Arial CYR" w:cs="Arial CYR"/>
          <w:b/>
          <w:sz w:val="24"/>
          <w:szCs w:val="24"/>
        </w:rPr>
        <w:t>Катханова</w:t>
      </w:r>
      <w:proofErr w:type="spellEnd"/>
      <w:r w:rsidRPr="004B7330">
        <w:rPr>
          <w:rFonts w:ascii="Arial CYR" w:hAnsi="Arial CYR" w:cs="Arial CYR"/>
          <w:b/>
          <w:sz w:val="24"/>
          <w:szCs w:val="24"/>
        </w:rPr>
        <w:t xml:space="preserve"> О.А</w:t>
      </w:r>
      <w:r w:rsidRPr="00A60235">
        <w:rPr>
          <w:rFonts w:ascii="Arial CYR" w:hAnsi="Arial CYR" w:cs="Arial CYR"/>
          <w:sz w:val="24"/>
          <w:szCs w:val="24"/>
        </w:rPr>
        <w:t xml:space="preserve">. Опыт использования линии средств с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миноксидилом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в терапии стресс-индуцированных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нерубцовых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форм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алопеции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[Текст] / О. А.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Катханова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// Медицинский совет. - 2023. - </w:t>
      </w:r>
      <w:r w:rsidRPr="004B7330">
        <w:rPr>
          <w:rFonts w:ascii="Arial CYR" w:hAnsi="Arial CYR" w:cs="Arial CYR"/>
          <w:b/>
          <w:sz w:val="24"/>
          <w:szCs w:val="24"/>
        </w:rPr>
        <w:t>Том 17 N 14 ЭБ</w:t>
      </w:r>
      <w:r w:rsidRPr="00A60235">
        <w:rPr>
          <w:rFonts w:ascii="Arial CYR" w:hAnsi="Arial CYR" w:cs="Arial CYR"/>
          <w:sz w:val="24"/>
          <w:szCs w:val="24"/>
        </w:rPr>
        <w:t>. -  С. 89-97</w:t>
      </w:r>
    </w:p>
    <w:p w:rsidR="00D32D87" w:rsidRPr="00AD7B9B" w:rsidRDefault="00D32D87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B13A1" w:rsidRPr="00A60235" w:rsidRDefault="008B13A1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B7330">
        <w:rPr>
          <w:rFonts w:ascii="Arial CYR" w:hAnsi="Arial CYR" w:cs="Arial CYR"/>
          <w:b/>
          <w:sz w:val="24"/>
          <w:szCs w:val="24"/>
        </w:rPr>
        <w:t>Ковалева Ю.С</w:t>
      </w:r>
      <w:r w:rsidRPr="00A60235">
        <w:rPr>
          <w:rFonts w:ascii="Arial CYR" w:hAnsi="Arial CYR" w:cs="Arial CYR"/>
          <w:sz w:val="24"/>
          <w:szCs w:val="24"/>
        </w:rPr>
        <w:t xml:space="preserve">. Микробная экзема-триггерные точки воздействия [Текст] / Ю. С. Ковалева, Н. Г.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Комкина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// Медицинский совет. - 2023. - </w:t>
      </w:r>
      <w:r w:rsidRPr="004B7330">
        <w:rPr>
          <w:rFonts w:ascii="Arial CYR" w:hAnsi="Arial CYR" w:cs="Arial CYR"/>
          <w:b/>
          <w:sz w:val="24"/>
          <w:szCs w:val="24"/>
        </w:rPr>
        <w:t>Том 17 N 2 ЭБ</w:t>
      </w:r>
      <w:r w:rsidRPr="00A60235">
        <w:rPr>
          <w:rFonts w:ascii="Arial CYR" w:hAnsi="Arial CYR" w:cs="Arial CYR"/>
          <w:sz w:val="24"/>
          <w:szCs w:val="24"/>
        </w:rPr>
        <w:t>. -  С. 37-45</w:t>
      </w:r>
    </w:p>
    <w:p w:rsidR="00492A9D" w:rsidRDefault="00492A9D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92A9D" w:rsidRPr="00A60235" w:rsidRDefault="00492A9D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B7330">
        <w:rPr>
          <w:rFonts w:ascii="Arial CYR" w:hAnsi="Arial CYR" w:cs="Arial CYR"/>
          <w:b/>
          <w:sz w:val="24"/>
          <w:szCs w:val="24"/>
        </w:rPr>
        <w:t>Ковалева Ю.С</w:t>
      </w:r>
      <w:r w:rsidRPr="00A60235">
        <w:rPr>
          <w:rFonts w:ascii="Arial CYR" w:hAnsi="Arial CYR" w:cs="Arial CYR"/>
          <w:sz w:val="24"/>
          <w:szCs w:val="24"/>
        </w:rPr>
        <w:t xml:space="preserve">. Псориаз и </w:t>
      </w:r>
      <w:proofErr w:type="gramStart"/>
      <w:r w:rsidRPr="00A60235">
        <w:rPr>
          <w:rFonts w:ascii="Arial CYR" w:hAnsi="Arial CYR" w:cs="Arial CYR"/>
          <w:sz w:val="24"/>
          <w:szCs w:val="24"/>
        </w:rPr>
        <w:t>сердечно-сосудистая</w:t>
      </w:r>
      <w:proofErr w:type="gramEnd"/>
      <w:r w:rsidRPr="00A60235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коморбидность-взаимоотягощающая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связь [Текст] / Ю. С. Ковалева, А. А.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Ведлер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// Медицинский совет. - 2023. - </w:t>
      </w:r>
      <w:r w:rsidRPr="004B7330">
        <w:rPr>
          <w:rFonts w:ascii="Arial CYR" w:hAnsi="Arial CYR" w:cs="Arial CYR"/>
          <w:b/>
          <w:sz w:val="24"/>
          <w:szCs w:val="24"/>
        </w:rPr>
        <w:t>Том 17 N 13 ЭБ</w:t>
      </w:r>
      <w:r w:rsidRPr="00A60235">
        <w:rPr>
          <w:rFonts w:ascii="Arial CYR" w:hAnsi="Arial CYR" w:cs="Arial CYR"/>
          <w:sz w:val="24"/>
          <w:szCs w:val="24"/>
        </w:rPr>
        <w:t>. -  С. 24-31</w:t>
      </w:r>
    </w:p>
    <w:p w:rsidR="00492A9D" w:rsidRPr="00335A8E" w:rsidRDefault="00492A9D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C3084" w:rsidRPr="00A60235" w:rsidRDefault="004C3084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B7330">
        <w:rPr>
          <w:rFonts w:ascii="Arial CYR" w:hAnsi="Arial CYR" w:cs="Arial CYR"/>
          <w:b/>
          <w:sz w:val="24"/>
          <w:szCs w:val="24"/>
        </w:rPr>
        <w:t>Круглова Л.С</w:t>
      </w:r>
      <w:r w:rsidRPr="00A60235">
        <w:rPr>
          <w:rFonts w:ascii="Arial CYR" w:hAnsi="Arial CYR" w:cs="Arial CYR"/>
          <w:sz w:val="24"/>
          <w:szCs w:val="24"/>
        </w:rPr>
        <w:t xml:space="preserve">. Новый подход к ведению пациентов с псориазом кожи и аксиальными поражениями: ранняя диагностика и ускоренная терапия [Текст] / Л. С. Круглова, Н. О.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Переверзина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, Н. С. Руднева // Эффективная фармакотерапия. - 2023. - </w:t>
      </w:r>
      <w:r w:rsidRPr="004B7330">
        <w:rPr>
          <w:rFonts w:ascii="Arial CYR" w:hAnsi="Arial CYR" w:cs="Arial CYR"/>
          <w:b/>
          <w:sz w:val="24"/>
          <w:szCs w:val="24"/>
        </w:rPr>
        <w:t>Том 19 N 19 ЭБ</w:t>
      </w:r>
      <w:r w:rsidRPr="00A60235">
        <w:rPr>
          <w:rFonts w:ascii="Arial CYR" w:hAnsi="Arial CYR" w:cs="Arial CYR"/>
          <w:sz w:val="24"/>
          <w:szCs w:val="24"/>
        </w:rPr>
        <w:t>. -  С. 6-15</w:t>
      </w:r>
    </w:p>
    <w:p w:rsidR="000D23E6" w:rsidRDefault="000D23E6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5535C" w:rsidRPr="00A60235" w:rsidRDefault="0085535C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4B7330">
        <w:rPr>
          <w:rFonts w:ascii="Arial CYR" w:hAnsi="Arial CYR" w:cs="Arial CYR"/>
          <w:b/>
          <w:sz w:val="24"/>
          <w:szCs w:val="24"/>
        </w:rPr>
        <w:t>Курдина</w:t>
      </w:r>
      <w:proofErr w:type="spellEnd"/>
      <w:r w:rsidRPr="004B7330">
        <w:rPr>
          <w:rFonts w:ascii="Arial CYR" w:hAnsi="Arial CYR" w:cs="Arial CYR"/>
          <w:b/>
          <w:sz w:val="24"/>
          <w:szCs w:val="24"/>
        </w:rPr>
        <w:t xml:space="preserve"> М.И</w:t>
      </w:r>
      <w:r w:rsidRPr="00A60235">
        <w:rPr>
          <w:rFonts w:ascii="Arial CYR" w:hAnsi="Arial CYR" w:cs="Arial CYR"/>
          <w:sz w:val="24"/>
          <w:szCs w:val="24"/>
        </w:rPr>
        <w:t xml:space="preserve">. Оценка эффективности и безопасности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нетакимаба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при псориазе волосистой части головы [Текст] / М. И.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Курдина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, Н. Г.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Коленько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// Медицинский совет. - 2023. - </w:t>
      </w:r>
      <w:r w:rsidRPr="004B7330">
        <w:rPr>
          <w:rFonts w:ascii="Arial CYR" w:hAnsi="Arial CYR" w:cs="Arial CYR"/>
          <w:b/>
          <w:sz w:val="24"/>
          <w:szCs w:val="24"/>
        </w:rPr>
        <w:t>Том 17 N 14 ЭБ</w:t>
      </w:r>
      <w:r w:rsidRPr="00A60235">
        <w:rPr>
          <w:rFonts w:ascii="Arial CYR" w:hAnsi="Arial CYR" w:cs="Arial CYR"/>
          <w:sz w:val="24"/>
          <w:szCs w:val="24"/>
        </w:rPr>
        <w:t>. -  С. 53-61</w:t>
      </w:r>
    </w:p>
    <w:p w:rsidR="00C93140" w:rsidRDefault="00C93140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D21414" w:rsidRPr="00A60235" w:rsidRDefault="00D21414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B7330">
        <w:rPr>
          <w:rFonts w:ascii="Arial CYR" w:hAnsi="Arial CYR" w:cs="Arial CYR"/>
          <w:b/>
          <w:sz w:val="24"/>
          <w:szCs w:val="24"/>
        </w:rPr>
        <w:t>Мартынова А.В</w:t>
      </w:r>
      <w:r w:rsidRPr="00A60235">
        <w:rPr>
          <w:rFonts w:ascii="Arial CYR" w:hAnsi="Arial CYR" w:cs="Arial CYR"/>
          <w:sz w:val="24"/>
          <w:szCs w:val="24"/>
        </w:rPr>
        <w:t xml:space="preserve">. Эпидемиологический анализ системных микозов при COVID-19  [Текст] / А. В. Мартынова, О. С. Павлова, Е. П. Юсупова // Медицинский совет. - 2023. - </w:t>
      </w:r>
      <w:r w:rsidRPr="004B7330">
        <w:rPr>
          <w:rFonts w:ascii="Arial CYR" w:hAnsi="Arial CYR" w:cs="Arial CYR"/>
          <w:b/>
          <w:sz w:val="24"/>
          <w:szCs w:val="24"/>
        </w:rPr>
        <w:t>Том 17 N 13 ЭБ</w:t>
      </w:r>
      <w:r w:rsidRPr="00A60235">
        <w:rPr>
          <w:rFonts w:ascii="Arial CYR" w:hAnsi="Arial CYR" w:cs="Arial CYR"/>
          <w:sz w:val="24"/>
          <w:szCs w:val="24"/>
        </w:rPr>
        <w:t>. -  С. 326-330</w:t>
      </w:r>
    </w:p>
    <w:p w:rsidR="0047620C" w:rsidRDefault="0047620C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7620C" w:rsidRPr="00A60235" w:rsidRDefault="0047620C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B7330">
        <w:rPr>
          <w:rFonts w:ascii="Arial CYR" w:hAnsi="Arial CYR" w:cs="Arial CYR"/>
          <w:b/>
          <w:sz w:val="24"/>
          <w:szCs w:val="24"/>
        </w:rPr>
        <w:t>Париетальный</w:t>
      </w:r>
      <w:r w:rsidRPr="00A60235">
        <w:rPr>
          <w:rFonts w:ascii="Arial CYR" w:hAnsi="Arial CYR" w:cs="Arial CYR"/>
          <w:sz w:val="24"/>
          <w:szCs w:val="24"/>
        </w:rPr>
        <w:t xml:space="preserve"> и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окципитальный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паттерны утраты волос при ранних стадиях андрогенной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алопеции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у мужчин [Текст] / И. Н.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Кондрахина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[и др.] //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. дерматологии и венерологии. - 2023. - </w:t>
      </w:r>
      <w:r w:rsidRPr="004B7330">
        <w:rPr>
          <w:rFonts w:ascii="Arial CYR" w:hAnsi="Arial CYR" w:cs="Arial CYR"/>
          <w:b/>
          <w:sz w:val="24"/>
          <w:szCs w:val="24"/>
        </w:rPr>
        <w:t>Том 99 N 3 ЭБ</w:t>
      </w:r>
      <w:r w:rsidRPr="00A60235">
        <w:rPr>
          <w:rFonts w:ascii="Arial CYR" w:hAnsi="Arial CYR" w:cs="Arial CYR"/>
          <w:sz w:val="24"/>
          <w:szCs w:val="24"/>
        </w:rPr>
        <w:t>. -  С. 33-43</w:t>
      </w:r>
    </w:p>
    <w:p w:rsidR="0047620C" w:rsidRPr="00AD7B9B" w:rsidRDefault="0047620C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695B33" w:rsidRPr="00A60235" w:rsidRDefault="00695B33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B7330">
        <w:rPr>
          <w:rFonts w:ascii="Arial CYR" w:hAnsi="Arial CYR" w:cs="Arial CYR"/>
          <w:b/>
          <w:sz w:val="24"/>
          <w:szCs w:val="24"/>
        </w:rPr>
        <w:t>Патогенез</w:t>
      </w:r>
      <w:r w:rsidRPr="00A60235">
        <w:rPr>
          <w:rFonts w:ascii="Arial CYR" w:hAnsi="Arial CYR" w:cs="Arial CYR"/>
          <w:sz w:val="24"/>
          <w:szCs w:val="24"/>
        </w:rPr>
        <w:t xml:space="preserve"> и лечение псориаза волосистой части головы-факты, гипотезы, перспективы [Текст] / И. О. Смирнова [и др.] // Эффективная фармакотерапия. - 2023. - </w:t>
      </w:r>
      <w:r w:rsidRPr="004B7330">
        <w:rPr>
          <w:rFonts w:ascii="Arial CYR" w:hAnsi="Arial CYR" w:cs="Arial CYR"/>
          <w:b/>
          <w:sz w:val="24"/>
          <w:szCs w:val="24"/>
        </w:rPr>
        <w:t>Том 19 N 19 ЭБ</w:t>
      </w:r>
      <w:r w:rsidRPr="00A60235">
        <w:rPr>
          <w:rFonts w:ascii="Arial CYR" w:hAnsi="Arial CYR" w:cs="Arial CYR"/>
          <w:sz w:val="24"/>
          <w:szCs w:val="24"/>
        </w:rPr>
        <w:t>. -  С. 56-63</w:t>
      </w:r>
    </w:p>
    <w:p w:rsidR="00695B33" w:rsidRPr="00981FE7" w:rsidRDefault="00695B33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C3084" w:rsidRPr="00A60235" w:rsidRDefault="004C3084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4B7330">
        <w:rPr>
          <w:rFonts w:ascii="Arial CYR" w:hAnsi="Arial CYR" w:cs="Arial CYR"/>
          <w:b/>
          <w:sz w:val="24"/>
          <w:szCs w:val="24"/>
        </w:rPr>
        <w:t>Переверзина</w:t>
      </w:r>
      <w:proofErr w:type="spellEnd"/>
      <w:r w:rsidRPr="004B7330">
        <w:rPr>
          <w:rFonts w:ascii="Arial CYR" w:hAnsi="Arial CYR" w:cs="Arial CYR"/>
          <w:b/>
          <w:sz w:val="24"/>
          <w:szCs w:val="24"/>
        </w:rPr>
        <w:t xml:space="preserve"> Н.О</w:t>
      </w:r>
      <w:r w:rsidRPr="00A60235">
        <w:rPr>
          <w:rFonts w:ascii="Arial CYR" w:hAnsi="Arial CYR" w:cs="Arial CYR"/>
          <w:sz w:val="24"/>
          <w:szCs w:val="24"/>
        </w:rPr>
        <w:t xml:space="preserve">. Раннее назначение генно-инженерных биологических препаратов пациентам с псориазом кожи и аксиальными поражениями [Текст] / Н. О.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Переверзина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, Л. С. Круглова // Эффективная фармакотерапия. - 2023. - </w:t>
      </w:r>
      <w:r w:rsidRPr="004B7330">
        <w:rPr>
          <w:rFonts w:ascii="Arial CYR" w:hAnsi="Arial CYR" w:cs="Arial CYR"/>
          <w:b/>
          <w:sz w:val="24"/>
          <w:szCs w:val="24"/>
        </w:rPr>
        <w:t>Том 19 N 39 ЭБ</w:t>
      </w:r>
      <w:r w:rsidRPr="00A60235">
        <w:rPr>
          <w:rFonts w:ascii="Arial CYR" w:hAnsi="Arial CYR" w:cs="Arial CYR"/>
          <w:sz w:val="24"/>
          <w:szCs w:val="24"/>
        </w:rPr>
        <w:t>. -  С. 6-13</w:t>
      </w:r>
    </w:p>
    <w:p w:rsidR="004C3084" w:rsidRPr="00FB100A" w:rsidRDefault="004C3084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C3084" w:rsidRPr="00A60235" w:rsidRDefault="004C3084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B7330">
        <w:rPr>
          <w:rFonts w:ascii="Arial CYR" w:hAnsi="Arial CYR" w:cs="Arial CYR"/>
          <w:b/>
          <w:sz w:val="24"/>
          <w:szCs w:val="24"/>
        </w:rPr>
        <w:t>Поиск</w:t>
      </w:r>
      <w:r w:rsidRPr="00A60235">
        <w:rPr>
          <w:rFonts w:ascii="Arial CYR" w:hAnsi="Arial CYR" w:cs="Arial CYR"/>
          <w:sz w:val="24"/>
          <w:szCs w:val="24"/>
        </w:rPr>
        <w:t xml:space="preserve"> прогностических маркеров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псориатического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артрита у больных псориазом [Текст] / О. Г. Артамонова [и др.] //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. дерматологии и венерологии. - 2023. - </w:t>
      </w:r>
      <w:r w:rsidRPr="004B7330">
        <w:rPr>
          <w:rFonts w:ascii="Arial CYR" w:hAnsi="Arial CYR" w:cs="Arial CYR"/>
          <w:b/>
          <w:sz w:val="24"/>
          <w:szCs w:val="24"/>
        </w:rPr>
        <w:t>Том 99 N 5 ЭБ</w:t>
      </w:r>
      <w:r w:rsidRPr="00A60235">
        <w:rPr>
          <w:rFonts w:ascii="Arial CYR" w:hAnsi="Arial CYR" w:cs="Arial CYR"/>
          <w:sz w:val="24"/>
          <w:szCs w:val="24"/>
        </w:rPr>
        <w:t>. -  С. 41-51</w:t>
      </w:r>
    </w:p>
    <w:p w:rsidR="0062494C" w:rsidRDefault="0062494C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62494C" w:rsidRPr="00A60235" w:rsidRDefault="0062494C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4B7330">
        <w:rPr>
          <w:rFonts w:ascii="Arial CYR" w:hAnsi="Arial CYR" w:cs="Arial CYR"/>
          <w:b/>
          <w:sz w:val="24"/>
          <w:szCs w:val="24"/>
        </w:rPr>
        <w:t>Пойкилодермическая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форма грибовидного микоза у пациентки молодого возраста с хорошим клиническим ответом на ультрафиолетовую терапию [Текст] / Н. Ю. Бурцева [и др.] //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. дерматологии и венерологии. - 2023. - </w:t>
      </w:r>
      <w:r w:rsidRPr="004B7330">
        <w:rPr>
          <w:rFonts w:ascii="Arial CYR" w:hAnsi="Arial CYR" w:cs="Arial CYR"/>
          <w:b/>
          <w:sz w:val="24"/>
          <w:szCs w:val="24"/>
        </w:rPr>
        <w:t>Том 99 N 6 ЭБ</w:t>
      </w:r>
      <w:r w:rsidRPr="00A60235">
        <w:rPr>
          <w:rFonts w:ascii="Arial CYR" w:hAnsi="Arial CYR" w:cs="Arial CYR"/>
          <w:sz w:val="24"/>
          <w:szCs w:val="24"/>
        </w:rPr>
        <w:t>. -  С. 53-60</w:t>
      </w:r>
    </w:p>
    <w:p w:rsidR="00C93140" w:rsidRDefault="00C93140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5535C" w:rsidRPr="00A60235" w:rsidRDefault="0085535C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B7330">
        <w:rPr>
          <w:rFonts w:ascii="Arial CYR" w:hAnsi="Arial CYR" w:cs="Arial CYR"/>
          <w:b/>
          <w:sz w:val="24"/>
          <w:szCs w:val="24"/>
        </w:rPr>
        <w:t>Применение</w:t>
      </w:r>
      <w:r w:rsidRPr="00A60235">
        <w:rPr>
          <w:rFonts w:ascii="Arial CYR" w:hAnsi="Arial CYR" w:cs="Arial CYR"/>
          <w:sz w:val="24"/>
          <w:szCs w:val="24"/>
        </w:rPr>
        <w:t xml:space="preserve"> салициловой кислоты и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глюкокортикостероидов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при вульгарном </w:t>
      </w:r>
      <w:r w:rsidRPr="00A60235">
        <w:rPr>
          <w:rFonts w:ascii="Arial CYR" w:hAnsi="Arial CYR" w:cs="Arial CYR"/>
          <w:sz w:val="24"/>
          <w:szCs w:val="24"/>
        </w:rPr>
        <w:lastRenderedPageBreak/>
        <w:t xml:space="preserve">псориазе [Текст] / Н. В.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Шперлинг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[и др.] // Медицинский совет. - 2023. - </w:t>
      </w:r>
      <w:r w:rsidRPr="004B7330">
        <w:rPr>
          <w:rFonts w:ascii="Arial CYR" w:hAnsi="Arial CYR" w:cs="Arial CYR"/>
          <w:b/>
          <w:sz w:val="24"/>
          <w:szCs w:val="24"/>
        </w:rPr>
        <w:t>Том 17 N</w:t>
      </w:r>
      <w:r w:rsidRPr="00A60235">
        <w:rPr>
          <w:rFonts w:ascii="Arial CYR" w:hAnsi="Arial CYR" w:cs="Arial CYR"/>
          <w:sz w:val="24"/>
          <w:szCs w:val="24"/>
        </w:rPr>
        <w:t xml:space="preserve"> </w:t>
      </w:r>
      <w:r w:rsidRPr="004B7330">
        <w:rPr>
          <w:rFonts w:ascii="Arial CYR" w:hAnsi="Arial CYR" w:cs="Arial CYR"/>
          <w:b/>
          <w:sz w:val="24"/>
          <w:szCs w:val="24"/>
        </w:rPr>
        <w:t>23 ЭБ</w:t>
      </w:r>
      <w:r w:rsidRPr="00A60235">
        <w:rPr>
          <w:rFonts w:ascii="Arial CYR" w:hAnsi="Arial CYR" w:cs="Arial CYR"/>
          <w:sz w:val="24"/>
          <w:szCs w:val="24"/>
        </w:rPr>
        <w:t>. -  С. 337-343</w:t>
      </w:r>
    </w:p>
    <w:p w:rsidR="0085535C" w:rsidRPr="00FE19D5" w:rsidRDefault="0085535C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C3084" w:rsidRPr="00A60235" w:rsidRDefault="004C3084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4B7330">
        <w:rPr>
          <w:rFonts w:ascii="Arial CYR" w:hAnsi="Arial CYR" w:cs="Arial CYR"/>
          <w:b/>
          <w:sz w:val="24"/>
          <w:szCs w:val="24"/>
        </w:rPr>
        <w:t>Притуло</w:t>
      </w:r>
      <w:proofErr w:type="spellEnd"/>
      <w:r w:rsidRPr="004B7330">
        <w:rPr>
          <w:rFonts w:ascii="Arial CYR" w:hAnsi="Arial CYR" w:cs="Arial CYR"/>
          <w:b/>
          <w:sz w:val="24"/>
          <w:szCs w:val="24"/>
        </w:rPr>
        <w:t xml:space="preserve"> О.А</w:t>
      </w:r>
      <w:r w:rsidRPr="00A60235">
        <w:rPr>
          <w:rFonts w:ascii="Arial CYR" w:hAnsi="Arial CYR" w:cs="Arial CYR"/>
          <w:sz w:val="24"/>
          <w:szCs w:val="24"/>
        </w:rPr>
        <w:t xml:space="preserve">. Комплексная оценка динамики показателей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ангиогенеза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у больных псориазом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прои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A60235">
        <w:rPr>
          <w:rFonts w:ascii="Arial CYR" w:hAnsi="Arial CYR" w:cs="Arial CYR"/>
          <w:sz w:val="24"/>
          <w:szCs w:val="24"/>
        </w:rPr>
        <w:t>лечении</w:t>
      </w:r>
      <w:proofErr w:type="gramEnd"/>
      <w:r w:rsidRPr="00A60235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метотрексатом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[Текст] / О. А.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Притуло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, А. А. Петров //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. дерматологии и венерологии. - 2023. - </w:t>
      </w:r>
      <w:r w:rsidRPr="004B7330">
        <w:rPr>
          <w:rFonts w:ascii="Arial CYR" w:hAnsi="Arial CYR" w:cs="Arial CYR"/>
          <w:b/>
          <w:sz w:val="24"/>
          <w:szCs w:val="24"/>
        </w:rPr>
        <w:t>Том 99 N 1 ЭБ</w:t>
      </w:r>
      <w:r w:rsidRPr="00A60235">
        <w:rPr>
          <w:rFonts w:ascii="Arial CYR" w:hAnsi="Arial CYR" w:cs="Arial CYR"/>
          <w:sz w:val="24"/>
          <w:szCs w:val="24"/>
        </w:rPr>
        <w:t>. -  С. 37-47</w:t>
      </w:r>
    </w:p>
    <w:p w:rsidR="00A90702" w:rsidRDefault="00A90702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A90702" w:rsidRPr="00A60235" w:rsidRDefault="00A90702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B7330">
        <w:rPr>
          <w:rFonts w:ascii="Arial CYR" w:hAnsi="Arial CYR" w:cs="Arial CYR"/>
          <w:b/>
          <w:sz w:val="24"/>
          <w:szCs w:val="24"/>
        </w:rPr>
        <w:t>Прогностические</w:t>
      </w:r>
      <w:r w:rsidRPr="00A60235">
        <w:rPr>
          <w:rFonts w:ascii="Arial CYR" w:hAnsi="Arial CYR" w:cs="Arial CYR"/>
          <w:sz w:val="24"/>
          <w:szCs w:val="24"/>
        </w:rPr>
        <w:t xml:space="preserve"> факторы лечения андрогенной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алопеции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миноксидилом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[Текст] / Т. В.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Цимбаленко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[и др.] // Медицинский совет. - 2023. - </w:t>
      </w:r>
      <w:r w:rsidRPr="004B7330">
        <w:rPr>
          <w:rFonts w:ascii="Arial CYR" w:hAnsi="Arial CYR" w:cs="Arial CYR"/>
          <w:b/>
          <w:sz w:val="24"/>
          <w:szCs w:val="24"/>
        </w:rPr>
        <w:t>Том 17 N 2 ЭБ</w:t>
      </w:r>
      <w:r w:rsidRPr="00A60235">
        <w:rPr>
          <w:rFonts w:ascii="Arial CYR" w:hAnsi="Arial CYR" w:cs="Arial CYR"/>
          <w:sz w:val="24"/>
          <w:szCs w:val="24"/>
        </w:rPr>
        <w:t>. -  С. 89-97</w:t>
      </w:r>
    </w:p>
    <w:p w:rsidR="00A90702" w:rsidRPr="00AD7B9B" w:rsidRDefault="00A90702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BE5F2A" w:rsidRPr="00A60235" w:rsidRDefault="00BE5F2A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proofErr w:type="gramStart"/>
      <w:r w:rsidRPr="004B7330">
        <w:rPr>
          <w:rFonts w:ascii="Arial CYR" w:hAnsi="Arial CYR" w:cs="Arial CYR"/>
          <w:b/>
          <w:sz w:val="24"/>
          <w:szCs w:val="24"/>
        </w:rPr>
        <w:t>Прожерин</w:t>
      </w:r>
      <w:proofErr w:type="spellEnd"/>
      <w:r w:rsidRPr="004B7330">
        <w:rPr>
          <w:rFonts w:ascii="Arial CYR" w:hAnsi="Arial CYR" w:cs="Arial CYR"/>
          <w:b/>
          <w:sz w:val="24"/>
          <w:szCs w:val="24"/>
        </w:rPr>
        <w:t xml:space="preserve"> С.В</w:t>
      </w:r>
      <w:r w:rsidRPr="00A60235">
        <w:rPr>
          <w:rFonts w:ascii="Arial CYR" w:hAnsi="Arial CYR" w:cs="Arial CYR"/>
          <w:sz w:val="24"/>
          <w:szCs w:val="24"/>
        </w:rPr>
        <w:t xml:space="preserve">. Отсроченная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позитивация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серологических реакций при вторичном сифилисе на фоне тяжелой ВИЧ-индуцированной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иммуносупрессии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[Текст] / С. В.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Прожерин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, А. С.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Подымова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//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A60235">
        <w:rPr>
          <w:rFonts w:ascii="Arial CYR" w:hAnsi="Arial CYR" w:cs="Arial CYR"/>
          <w:sz w:val="24"/>
          <w:szCs w:val="24"/>
        </w:rPr>
        <w:t>. дерматологии и венерологии. - 2023.</w:t>
      </w:r>
      <w:proofErr w:type="gramEnd"/>
      <w:r w:rsidRPr="00A60235">
        <w:rPr>
          <w:rFonts w:ascii="Arial CYR" w:hAnsi="Arial CYR" w:cs="Arial CYR"/>
          <w:sz w:val="24"/>
          <w:szCs w:val="24"/>
        </w:rPr>
        <w:t xml:space="preserve"> - </w:t>
      </w:r>
      <w:r w:rsidRPr="00B75132">
        <w:rPr>
          <w:rFonts w:ascii="Arial CYR" w:hAnsi="Arial CYR" w:cs="Arial CYR"/>
          <w:b/>
          <w:sz w:val="24"/>
          <w:szCs w:val="24"/>
        </w:rPr>
        <w:t>Том 99 N 2 ЭБ</w:t>
      </w:r>
      <w:r w:rsidRPr="00A60235">
        <w:rPr>
          <w:rFonts w:ascii="Arial CYR" w:hAnsi="Arial CYR" w:cs="Arial CYR"/>
          <w:sz w:val="24"/>
          <w:szCs w:val="24"/>
        </w:rPr>
        <w:t>. -  С. 63-69</w:t>
      </w:r>
    </w:p>
    <w:p w:rsidR="00BE5F2A" w:rsidRPr="001C52E1" w:rsidRDefault="00BE5F2A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8158E" w:rsidRPr="00A60235" w:rsidRDefault="0088158E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B75132">
        <w:rPr>
          <w:rFonts w:ascii="Arial CYR" w:hAnsi="Arial CYR" w:cs="Arial CYR"/>
          <w:b/>
          <w:sz w:val="24"/>
          <w:szCs w:val="24"/>
        </w:rPr>
        <w:t>Роль</w:t>
      </w:r>
      <w:r w:rsidRPr="00A60235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аларминов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в патогенезе псориаза [Текст] / А. В. Мезенцев [и др.] // Медицинский совет. - 2023. - </w:t>
      </w:r>
      <w:r w:rsidRPr="00B75132">
        <w:rPr>
          <w:rFonts w:ascii="Arial CYR" w:hAnsi="Arial CYR" w:cs="Arial CYR"/>
          <w:b/>
          <w:sz w:val="24"/>
          <w:szCs w:val="24"/>
        </w:rPr>
        <w:t>Том 17 N 14 ЭБ</w:t>
      </w:r>
      <w:r w:rsidRPr="00A60235">
        <w:rPr>
          <w:rFonts w:ascii="Arial CYR" w:hAnsi="Arial CYR" w:cs="Arial CYR"/>
          <w:sz w:val="24"/>
          <w:szCs w:val="24"/>
        </w:rPr>
        <w:t>. -  С. 62-70</w:t>
      </w:r>
    </w:p>
    <w:p w:rsidR="00BB2473" w:rsidRDefault="00BB2473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D23E6" w:rsidRPr="00A60235" w:rsidRDefault="00BB2473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B75132">
        <w:rPr>
          <w:rFonts w:ascii="Arial CYR" w:hAnsi="Arial CYR" w:cs="Arial CYR"/>
          <w:b/>
          <w:sz w:val="24"/>
          <w:szCs w:val="24"/>
        </w:rPr>
        <w:t>Рыбалкин С.Б</w:t>
      </w:r>
      <w:r w:rsidRPr="00A60235">
        <w:rPr>
          <w:rFonts w:ascii="Arial CYR" w:hAnsi="Arial CYR" w:cs="Arial CYR"/>
          <w:sz w:val="24"/>
          <w:szCs w:val="24"/>
        </w:rPr>
        <w:t xml:space="preserve">. Особенности выбора генно-инженерных биологических препаратов для лечения псориаза [Текст] / С. Б. Рыбалкин, А. В. Агейкин, К. А. Агейкина // Эффективная фармакотерапия. - 2023. - </w:t>
      </w:r>
      <w:r w:rsidRPr="00B75132">
        <w:rPr>
          <w:rFonts w:ascii="Arial CYR" w:hAnsi="Arial CYR" w:cs="Arial CYR"/>
          <w:b/>
          <w:sz w:val="24"/>
          <w:szCs w:val="24"/>
        </w:rPr>
        <w:t>Том 19 N 19 ЭБ</w:t>
      </w:r>
      <w:r w:rsidRPr="00A60235">
        <w:rPr>
          <w:rFonts w:ascii="Arial CYR" w:hAnsi="Arial CYR" w:cs="Arial CYR"/>
          <w:sz w:val="24"/>
          <w:szCs w:val="24"/>
        </w:rPr>
        <w:t>. -</w:t>
      </w:r>
      <w:r w:rsidR="000D23E6" w:rsidRPr="00A60235">
        <w:rPr>
          <w:rFonts w:ascii="Arial CYR" w:hAnsi="Arial CYR" w:cs="Arial CYR"/>
          <w:sz w:val="24"/>
          <w:szCs w:val="24"/>
        </w:rPr>
        <w:t xml:space="preserve"> С. 64-69</w:t>
      </w:r>
    </w:p>
    <w:p w:rsidR="007D49C6" w:rsidRDefault="007D49C6" w:rsidP="00A60235">
      <w:pPr>
        <w:widowControl w:val="0"/>
        <w:autoSpaceDE w:val="0"/>
        <w:autoSpaceDN w:val="0"/>
        <w:adjustRightInd w:val="0"/>
        <w:spacing w:after="0" w:line="240" w:lineRule="auto"/>
        <w:ind w:firstLine="210"/>
        <w:jc w:val="both"/>
        <w:rPr>
          <w:rFonts w:ascii="Arial CYR" w:hAnsi="Arial CYR" w:cs="Arial CYR"/>
          <w:sz w:val="24"/>
          <w:szCs w:val="24"/>
        </w:rPr>
      </w:pPr>
    </w:p>
    <w:p w:rsidR="007D49C6" w:rsidRPr="00A60235" w:rsidRDefault="007D49C6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B75132">
        <w:rPr>
          <w:rFonts w:ascii="Arial CYR" w:hAnsi="Arial CYR" w:cs="Arial CYR"/>
          <w:b/>
          <w:sz w:val="24"/>
          <w:szCs w:val="24"/>
        </w:rPr>
        <w:t>Самцов А.В</w:t>
      </w:r>
      <w:r w:rsidRPr="00A60235">
        <w:rPr>
          <w:rFonts w:ascii="Arial CYR" w:hAnsi="Arial CYR" w:cs="Arial CYR"/>
          <w:sz w:val="24"/>
          <w:szCs w:val="24"/>
        </w:rPr>
        <w:t xml:space="preserve">. Современные подходы к терапии хронической крапивницы [Текст] / А. В. Самцов //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. дерматологии и венерологии. - 2023. - </w:t>
      </w:r>
      <w:r w:rsidRPr="00B75132">
        <w:rPr>
          <w:rFonts w:ascii="Arial CYR" w:hAnsi="Arial CYR" w:cs="Arial CYR"/>
          <w:b/>
          <w:sz w:val="24"/>
          <w:szCs w:val="24"/>
        </w:rPr>
        <w:t>Том 99 N 5 ЭБ</w:t>
      </w:r>
      <w:r w:rsidRPr="00A60235">
        <w:rPr>
          <w:rFonts w:ascii="Arial CYR" w:hAnsi="Arial CYR" w:cs="Arial CYR"/>
          <w:sz w:val="24"/>
          <w:szCs w:val="24"/>
        </w:rPr>
        <w:t>. -  С. 22-28</w:t>
      </w:r>
    </w:p>
    <w:p w:rsidR="007D49C6" w:rsidRPr="00AD6929" w:rsidRDefault="007D49C6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C3084" w:rsidRPr="00A60235" w:rsidRDefault="004C3084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B75132">
        <w:rPr>
          <w:rFonts w:ascii="Arial CYR" w:hAnsi="Arial CYR" w:cs="Arial CYR"/>
          <w:b/>
          <w:sz w:val="24"/>
          <w:szCs w:val="24"/>
        </w:rPr>
        <w:t>Свечникова</w:t>
      </w:r>
      <w:proofErr w:type="spellEnd"/>
      <w:r w:rsidRPr="00B75132">
        <w:rPr>
          <w:rFonts w:ascii="Arial CYR" w:hAnsi="Arial CYR" w:cs="Arial CYR"/>
          <w:b/>
          <w:sz w:val="24"/>
          <w:szCs w:val="24"/>
        </w:rPr>
        <w:t xml:space="preserve"> Е.В</w:t>
      </w:r>
      <w:r w:rsidRPr="00A60235">
        <w:rPr>
          <w:rFonts w:ascii="Arial CYR" w:hAnsi="Arial CYR" w:cs="Arial CYR"/>
          <w:sz w:val="24"/>
          <w:szCs w:val="24"/>
        </w:rPr>
        <w:t xml:space="preserve">. Клинический случай: переход с базисной терапии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метотрексатом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на терапию ингибитором интерлейкина-17А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нетакимабом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у пациента с псориазом тяжелого течения  [Текст] / Е. В.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Свечникова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, С. Е.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Жуфина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, М. А.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Моржанаева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// Медицинский совет. - 2023. - </w:t>
      </w:r>
      <w:r w:rsidRPr="00B75132">
        <w:rPr>
          <w:rFonts w:ascii="Arial CYR" w:hAnsi="Arial CYR" w:cs="Arial CYR"/>
          <w:b/>
          <w:sz w:val="24"/>
          <w:szCs w:val="24"/>
        </w:rPr>
        <w:t>Том 17 N 2 ЭБ</w:t>
      </w:r>
      <w:r w:rsidRPr="00A60235">
        <w:rPr>
          <w:rFonts w:ascii="Arial CYR" w:hAnsi="Arial CYR" w:cs="Arial CYR"/>
          <w:sz w:val="24"/>
          <w:szCs w:val="24"/>
        </w:rPr>
        <w:t>. -  С. 69-75</w:t>
      </w:r>
    </w:p>
    <w:p w:rsidR="004A0B5D" w:rsidRDefault="004A0B5D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A0B5D" w:rsidRPr="00A60235" w:rsidRDefault="004A0B5D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B75132">
        <w:rPr>
          <w:rFonts w:ascii="Arial CYR" w:hAnsi="Arial CYR" w:cs="Arial CYR"/>
          <w:b/>
          <w:sz w:val="24"/>
          <w:szCs w:val="24"/>
        </w:rPr>
        <w:t>Силина Л.В</w:t>
      </w:r>
      <w:r w:rsidRPr="00A60235">
        <w:rPr>
          <w:rFonts w:ascii="Arial CYR" w:hAnsi="Arial CYR" w:cs="Arial CYR"/>
          <w:sz w:val="24"/>
          <w:szCs w:val="24"/>
        </w:rPr>
        <w:t xml:space="preserve">. Микробная экзема-оптимизация топической терапии с учетом этиологического фактора [Текст] / Л. В. Силина // Медицинский совет. - 2023. - </w:t>
      </w:r>
      <w:r w:rsidRPr="00B75132">
        <w:rPr>
          <w:rFonts w:ascii="Arial CYR" w:hAnsi="Arial CYR" w:cs="Arial CYR"/>
          <w:b/>
          <w:sz w:val="24"/>
          <w:szCs w:val="24"/>
        </w:rPr>
        <w:t>Том 17 N 23 ЭБ</w:t>
      </w:r>
      <w:r w:rsidRPr="00A60235">
        <w:rPr>
          <w:rFonts w:ascii="Arial CYR" w:hAnsi="Arial CYR" w:cs="Arial CYR"/>
          <w:sz w:val="24"/>
          <w:szCs w:val="24"/>
        </w:rPr>
        <w:t>. -  С. 344-350</w:t>
      </w:r>
    </w:p>
    <w:p w:rsidR="00A824FB" w:rsidRDefault="00A824FB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A824FB" w:rsidRPr="00A60235" w:rsidRDefault="00A824FB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B75132">
        <w:rPr>
          <w:rFonts w:ascii="Arial CYR" w:hAnsi="Arial CYR" w:cs="Arial CYR"/>
          <w:b/>
          <w:sz w:val="24"/>
          <w:szCs w:val="24"/>
        </w:rPr>
        <w:t>Симультанное</w:t>
      </w:r>
      <w:r w:rsidRPr="00A60235">
        <w:rPr>
          <w:rFonts w:ascii="Arial CYR" w:hAnsi="Arial CYR" w:cs="Arial CYR"/>
          <w:sz w:val="24"/>
          <w:szCs w:val="24"/>
        </w:rPr>
        <w:t xml:space="preserve"> протезирование аортального клапана и тазобедренного сустава у пациентки с критическим аортальным стенозом и переломом шейки бедра [Текст] / С. В. Петров, А. С.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Пелешок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, В. Л. Игнатенко //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. хирургии им. И.И.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Грекова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. - 2023. - </w:t>
      </w:r>
      <w:r w:rsidRPr="00B75132">
        <w:rPr>
          <w:rFonts w:ascii="Arial CYR" w:hAnsi="Arial CYR" w:cs="Arial CYR"/>
          <w:b/>
          <w:sz w:val="24"/>
          <w:szCs w:val="24"/>
        </w:rPr>
        <w:t>Том 182 N 4 ЭБ</w:t>
      </w:r>
      <w:r w:rsidRPr="00A60235">
        <w:rPr>
          <w:rFonts w:ascii="Arial CYR" w:hAnsi="Arial CYR" w:cs="Arial CYR"/>
          <w:sz w:val="24"/>
          <w:szCs w:val="24"/>
        </w:rPr>
        <w:t>. -  С. 44-48</w:t>
      </w:r>
    </w:p>
    <w:p w:rsidR="00A824FB" w:rsidRPr="007252E6" w:rsidRDefault="00A824FB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E12D5" w:rsidRPr="00A60235" w:rsidRDefault="004E12D5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B75132">
        <w:rPr>
          <w:rFonts w:ascii="Arial CYR" w:hAnsi="Arial CYR" w:cs="Arial CYR"/>
          <w:b/>
          <w:sz w:val="24"/>
          <w:szCs w:val="24"/>
        </w:rPr>
        <w:t>Системная</w:t>
      </w:r>
      <w:r w:rsidRPr="00A60235">
        <w:rPr>
          <w:rFonts w:ascii="Arial CYR" w:hAnsi="Arial CYR" w:cs="Arial CYR"/>
          <w:sz w:val="24"/>
          <w:szCs w:val="24"/>
        </w:rPr>
        <w:t xml:space="preserve"> красная волчанка и антифосфолипидный синдром: вчера, сегодня, завтра [Текст] / Е. Л. Насонов [и др.] // Терапевтический архив. - 2023. - </w:t>
      </w:r>
      <w:r w:rsidRPr="00B75132">
        <w:rPr>
          <w:rFonts w:ascii="Arial CYR" w:hAnsi="Arial CYR" w:cs="Arial CYR"/>
          <w:b/>
          <w:sz w:val="24"/>
          <w:szCs w:val="24"/>
        </w:rPr>
        <w:t>Том 95 N</w:t>
      </w:r>
      <w:r w:rsidRPr="00A60235">
        <w:rPr>
          <w:rFonts w:ascii="Arial CYR" w:hAnsi="Arial CYR" w:cs="Arial CYR"/>
          <w:sz w:val="24"/>
          <w:szCs w:val="24"/>
        </w:rPr>
        <w:t xml:space="preserve"> </w:t>
      </w:r>
      <w:r w:rsidRPr="00B75132">
        <w:rPr>
          <w:rFonts w:ascii="Arial CYR" w:hAnsi="Arial CYR" w:cs="Arial CYR"/>
          <w:b/>
          <w:sz w:val="24"/>
          <w:szCs w:val="24"/>
        </w:rPr>
        <w:t>5 ЭБ</w:t>
      </w:r>
      <w:r w:rsidRPr="00A60235">
        <w:rPr>
          <w:rFonts w:ascii="Arial CYR" w:hAnsi="Arial CYR" w:cs="Arial CYR"/>
          <w:sz w:val="24"/>
          <w:szCs w:val="24"/>
        </w:rPr>
        <w:t>. -  С. 365-374</w:t>
      </w:r>
    </w:p>
    <w:p w:rsidR="004E12D5" w:rsidRPr="009B5E7E" w:rsidRDefault="004E12D5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D23E6" w:rsidRPr="00A60235" w:rsidRDefault="000D23E6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B75132">
        <w:rPr>
          <w:rFonts w:ascii="Arial CYR" w:hAnsi="Arial CYR" w:cs="Arial CYR"/>
          <w:b/>
          <w:sz w:val="24"/>
          <w:szCs w:val="24"/>
        </w:rPr>
        <w:t>Смешанный</w:t>
      </w:r>
      <w:r w:rsidRPr="00A60235">
        <w:rPr>
          <w:rFonts w:ascii="Arial CYR" w:hAnsi="Arial CYR" w:cs="Arial CYR"/>
          <w:sz w:val="24"/>
          <w:szCs w:val="24"/>
        </w:rPr>
        <w:t xml:space="preserve"> плесневый микоз кожи и мягких тканей ягодичных областей как осложнение пластической операции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липофилинга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у иммунокомпетентной </w:t>
      </w:r>
      <w:r w:rsidRPr="00A60235">
        <w:rPr>
          <w:rFonts w:ascii="Arial CYR" w:hAnsi="Arial CYR" w:cs="Arial CYR"/>
          <w:sz w:val="24"/>
          <w:szCs w:val="24"/>
        </w:rPr>
        <w:lastRenderedPageBreak/>
        <w:t>пациентки молодого возраста [Текст]</w:t>
      </w:r>
      <w:proofErr w:type="gramStart"/>
      <w:r w:rsidRPr="00A60235">
        <w:rPr>
          <w:rFonts w:ascii="Arial CYR" w:hAnsi="Arial CYR" w:cs="Arial CYR"/>
          <w:sz w:val="24"/>
          <w:szCs w:val="24"/>
        </w:rPr>
        <w:t xml:space="preserve"> :</w:t>
      </w:r>
      <w:proofErr w:type="gramEnd"/>
      <w:r w:rsidRPr="00A60235">
        <w:rPr>
          <w:rFonts w:ascii="Arial CYR" w:hAnsi="Arial CYR" w:cs="Arial CYR"/>
          <w:sz w:val="24"/>
          <w:szCs w:val="24"/>
        </w:rPr>
        <w:t xml:space="preserve"> (клинический случай и обзор литературы) / В. Н. Оболенский [и др.] // Клиническая и экспериментальная хирургия. Журнал имени академика Б.В. Петровского. - 2023. - </w:t>
      </w:r>
      <w:r w:rsidRPr="00B75132">
        <w:rPr>
          <w:rFonts w:ascii="Arial CYR" w:hAnsi="Arial CYR" w:cs="Arial CYR"/>
          <w:b/>
          <w:sz w:val="24"/>
          <w:szCs w:val="24"/>
        </w:rPr>
        <w:t>Том 11 N 3 ЭБ</w:t>
      </w:r>
      <w:r w:rsidRPr="00A60235">
        <w:rPr>
          <w:rFonts w:ascii="Arial CYR" w:hAnsi="Arial CYR" w:cs="Arial CYR"/>
          <w:sz w:val="24"/>
          <w:szCs w:val="24"/>
        </w:rPr>
        <w:t>. -  С. 149-156</w:t>
      </w:r>
    </w:p>
    <w:p w:rsidR="00574D8F" w:rsidRDefault="00574D8F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574D8F" w:rsidRPr="00A60235" w:rsidRDefault="00574D8F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B75132">
        <w:rPr>
          <w:rFonts w:ascii="Arial CYR" w:hAnsi="Arial CYR" w:cs="Arial CYR"/>
          <w:b/>
          <w:sz w:val="24"/>
          <w:szCs w:val="24"/>
        </w:rPr>
        <w:t>Флюковаг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: эффективность и безопасность применения у пациенток с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вульвовагинальным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кандидозом.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Проспективное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многоцентровое открытое </w:t>
      </w:r>
      <w:proofErr w:type="spellStart"/>
      <w:r w:rsidRPr="00A60235">
        <w:rPr>
          <w:rFonts w:ascii="Arial CYR" w:hAnsi="Arial CYR" w:cs="Arial CYR"/>
          <w:sz w:val="24"/>
          <w:szCs w:val="24"/>
        </w:rPr>
        <w:t>рандомизированное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сравнительное клиническое исследование [Текст] / Ф. Р.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Кутуева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[и др.] // Гинекология. - 2023. - </w:t>
      </w:r>
      <w:r w:rsidRPr="00B75132">
        <w:rPr>
          <w:rFonts w:ascii="Arial CYR" w:hAnsi="Arial CYR" w:cs="Arial CYR"/>
          <w:b/>
          <w:sz w:val="24"/>
          <w:szCs w:val="24"/>
        </w:rPr>
        <w:t>Том 25 N 1 ЭБ</w:t>
      </w:r>
      <w:r w:rsidRPr="00A60235">
        <w:rPr>
          <w:rFonts w:ascii="Arial CYR" w:hAnsi="Arial CYR" w:cs="Arial CYR"/>
          <w:sz w:val="24"/>
          <w:szCs w:val="24"/>
        </w:rPr>
        <w:t>. -  С. 55-61</w:t>
      </w:r>
    </w:p>
    <w:p w:rsidR="00574D8F" w:rsidRPr="006B75DF" w:rsidRDefault="00574D8F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FE74C0" w:rsidRPr="00A60235" w:rsidRDefault="00FE74C0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B75132">
        <w:rPr>
          <w:rFonts w:ascii="Arial CYR" w:hAnsi="Arial CYR" w:cs="Arial CYR"/>
          <w:b/>
          <w:sz w:val="24"/>
          <w:szCs w:val="24"/>
        </w:rPr>
        <w:t>Шерстнев</w:t>
      </w:r>
      <w:proofErr w:type="spellEnd"/>
      <w:r w:rsidRPr="00B75132">
        <w:rPr>
          <w:rFonts w:ascii="Arial CYR" w:hAnsi="Arial CYR" w:cs="Arial CYR"/>
          <w:b/>
          <w:sz w:val="24"/>
          <w:szCs w:val="24"/>
        </w:rPr>
        <w:t xml:space="preserve"> А.А</w:t>
      </w:r>
      <w:r w:rsidRPr="00A60235">
        <w:rPr>
          <w:rFonts w:ascii="Arial CYR" w:hAnsi="Arial CYR" w:cs="Arial CYR"/>
          <w:sz w:val="24"/>
          <w:szCs w:val="24"/>
        </w:rPr>
        <w:t>. Морфо-</w:t>
      </w:r>
      <w:proofErr w:type="spellStart"/>
      <w:r w:rsidRPr="00A60235">
        <w:rPr>
          <w:rFonts w:ascii="Arial CYR" w:hAnsi="Arial CYR" w:cs="Arial CYR"/>
          <w:sz w:val="24"/>
          <w:szCs w:val="24"/>
        </w:rPr>
        <w:t>иммуногистохимические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особенности различных стадий грибовидного микоза: обзор литературы [Текст] / А. А.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Шерстнев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, А. М. Ковригина // Клиническая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онкогематология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. - 2023. - </w:t>
      </w:r>
      <w:r w:rsidRPr="00B75132">
        <w:rPr>
          <w:rFonts w:ascii="Arial CYR" w:hAnsi="Arial CYR" w:cs="Arial CYR"/>
          <w:b/>
          <w:sz w:val="24"/>
          <w:szCs w:val="24"/>
        </w:rPr>
        <w:t>N 2 ЭБ</w:t>
      </w:r>
      <w:r w:rsidRPr="00A60235">
        <w:rPr>
          <w:rFonts w:ascii="Arial CYR" w:hAnsi="Arial CYR" w:cs="Arial CYR"/>
          <w:sz w:val="24"/>
          <w:szCs w:val="24"/>
        </w:rPr>
        <w:t>. -  С. 109-110</w:t>
      </w:r>
    </w:p>
    <w:p w:rsidR="00FE74C0" w:rsidRPr="00283BD3" w:rsidRDefault="00FE74C0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C3084" w:rsidRPr="00A60235" w:rsidRDefault="004C3084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B75132">
        <w:rPr>
          <w:rFonts w:ascii="Arial CYR" w:hAnsi="Arial CYR" w:cs="Arial CYR"/>
          <w:b/>
          <w:sz w:val="24"/>
          <w:szCs w:val="24"/>
        </w:rPr>
        <w:t>Эффективность</w:t>
      </w:r>
      <w:r w:rsidRPr="00A60235">
        <w:rPr>
          <w:rFonts w:ascii="Arial CYR" w:hAnsi="Arial CYR" w:cs="Arial CYR"/>
          <w:sz w:val="24"/>
          <w:szCs w:val="24"/>
        </w:rPr>
        <w:t xml:space="preserve"> и безопасность терапии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нетакимабом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у пациентов со среднетяжелым и тяжелым псориазом в реальной клинической практике [Текст] / А. Л. Бакулев, О. А.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Притуло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, Ж. С.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Кунцевич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//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. дерматологии и венерологии. - 2023. - </w:t>
      </w:r>
      <w:r w:rsidRPr="00B75132">
        <w:rPr>
          <w:rFonts w:ascii="Arial CYR" w:hAnsi="Arial CYR" w:cs="Arial CYR"/>
          <w:b/>
          <w:sz w:val="24"/>
          <w:szCs w:val="24"/>
        </w:rPr>
        <w:t>Том 99 N 5 ЭБ</w:t>
      </w:r>
      <w:r w:rsidRPr="00A60235">
        <w:rPr>
          <w:rFonts w:ascii="Arial CYR" w:hAnsi="Arial CYR" w:cs="Arial CYR"/>
          <w:sz w:val="24"/>
          <w:szCs w:val="24"/>
        </w:rPr>
        <w:t>. -  С. 84-95</w:t>
      </w:r>
    </w:p>
    <w:p w:rsidR="004C3084" w:rsidRPr="00FB100A" w:rsidRDefault="004C3084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D23E6" w:rsidRPr="00A60235" w:rsidRDefault="000D23E6" w:rsidP="00A6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B75132">
        <w:rPr>
          <w:rFonts w:ascii="Arial CYR" w:hAnsi="Arial CYR" w:cs="Arial CYR"/>
          <w:b/>
          <w:sz w:val="24"/>
          <w:szCs w:val="24"/>
        </w:rPr>
        <w:t>Эффективность</w:t>
      </w:r>
      <w:r w:rsidRPr="00A60235">
        <w:rPr>
          <w:rFonts w:ascii="Arial CYR" w:hAnsi="Arial CYR" w:cs="Arial CYR"/>
          <w:sz w:val="24"/>
          <w:szCs w:val="24"/>
        </w:rPr>
        <w:t xml:space="preserve"> комбинации наружной и биологической терапии в лечении псориаза ногтей: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проспективное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исследование [Текст] / М. Н. </w:t>
      </w:r>
      <w:proofErr w:type="spellStart"/>
      <w:r w:rsidRPr="00A60235">
        <w:rPr>
          <w:rFonts w:ascii="Arial CYR" w:hAnsi="Arial CYR" w:cs="Arial CYR"/>
          <w:sz w:val="24"/>
          <w:szCs w:val="24"/>
        </w:rPr>
        <w:t>Острецова</w:t>
      </w:r>
      <w:proofErr w:type="spellEnd"/>
      <w:r w:rsidRPr="00A60235">
        <w:rPr>
          <w:rFonts w:ascii="Arial CYR" w:hAnsi="Arial CYR" w:cs="Arial CYR"/>
          <w:sz w:val="24"/>
          <w:szCs w:val="24"/>
        </w:rPr>
        <w:t xml:space="preserve"> [и др.] // Медицинский совет. - 2023. - </w:t>
      </w:r>
      <w:r w:rsidRPr="00B75132">
        <w:rPr>
          <w:rFonts w:ascii="Arial CYR" w:hAnsi="Arial CYR" w:cs="Arial CYR"/>
          <w:b/>
          <w:sz w:val="24"/>
          <w:szCs w:val="24"/>
        </w:rPr>
        <w:t>Том 17 N 13 ЭБ</w:t>
      </w:r>
      <w:r w:rsidRPr="00A60235">
        <w:rPr>
          <w:rFonts w:ascii="Arial CYR" w:hAnsi="Arial CYR" w:cs="Arial CYR"/>
          <w:sz w:val="24"/>
          <w:szCs w:val="24"/>
        </w:rPr>
        <w:t>. -  С. 32-37</w:t>
      </w:r>
    </w:p>
    <w:p w:rsidR="000D23E6" w:rsidRPr="00981FE7" w:rsidRDefault="000D23E6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C3084" w:rsidRPr="00FB100A" w:rsidRDefault="004C3084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C3084" w:rsidRDefault="004C3084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93140" w:rsidRDefault="00C93140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354A7" w:rsidRDefault="000354A7" w:rsidP="00035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Составитель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Л.В.</w:t>
      </w:r>
      <w:r w:rsidR="007543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Гирько</w:t>
      </w:r>
      <w:proofErr w:type="spellEnd"/>
    </w:p>
    <w:p w:rsidR="000354A7" w:rsidRDefault="000354A7" w:rsidP="00035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354A7" w:rsidRDefault="000354A7" w:rsidP="00035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Ответственный за выпуск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В.С</w:t>
      </w:r>
      <w:r w:rsidR="00754366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Облог</w:t>
      </w:r>
    </w:p>
    <w:p w:rsidR="000354A7" w:rsidRDefault="000354A7" w:rsidP="00035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354A7" w:rsidRPr="001F1368" w:rsidRDefault="000354A7" w:rsidP="000354A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ЛРМБ </w:t>
      </w:r>
      <w:r>
        <w:rPr>
          <w:rFonts w:ascii="Arial" w:hAnsi="Arial" w:cs="Arial"/>
          <w:bCs/>
          <w:sz w:val="24"/>
          <w:szCs w:val="24"/>
        </w:rPr>
        <w:tab/>
        <w:t>тел. 63-03-34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30 экз.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июль </w:t>
      </w:r>
      <w:r>
        <w:rPr>
          <w:rFonts w:ascii="Arial CYR" w:hAnsi="Arial CYR" w:cs="Arial CYR"/>
          <w:sz w:val="24"/>
          <w:szCs w:val="24"/>
        </w:rPr>
        <w:t>2024.г.</w:t>
      </w:r>
    </w:p>
    <w:p w:rsidR="00C93140" w:rsidRDefault="00C93140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93140" w:rsidRDefault="00C93140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93140" w:rsidRDefault="00C93140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93140" w:rsidRDefault="00C93140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93140" w:rsidRPr="00FB100A" w:rsidRDefault="00C93140" w:rsidP="00A6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sectPr w:rsidR="00C93140" w:rsidRPr="00FB10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lantagenet Cheroke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93B"/>
    <w:multiLevelType w:val="hybridMultilevel"/>
    <w:tmpl w:val="0120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0A"/>
    <w:rsid w:val="000354A7"/>
    <w:rsid w:val="00097B65"/>
    <w:rsid w:val="000D23E6"/>
    <w:rsid w:val="000E47D8"/>
    <w:rsid w:val="002006FE"/>
    <w:rsid w:val="004102E3"/>
    <w:rsid w:val="0047620C"/>
    <w:rsid w:val="00492A9D"/>
    <w:rsid w:val="004A0B5D"/>
    <w:rsid w:val="004B7330"/>
    <w:rsid w:val="004C3084"/>
    <w:rsid w:val="004E12D5"/>
    <w:rsid w:val="00574D8F"/>
    <w:rsid w:val="00597D28"/>
    <w:rsid w:val="005A0CB1"/>
    <w:rsid w:val="0062494C"/>
    <w:rsid w:val="00695B33"/>
    <w:rsid w:val="00754366"/>
    <w:rsid w:val="007D49C6"/>
    <w:rsid w:val="0085535C"/>
    <w:rsid w:val="0088158E"/>
    <w:rsid w:val="00890B7D"/>
    <w:rsid w:val="008B13A1"/>
    <w:rsid w:val="00A60235"/>
    <w:rsid w:val="00A824FB"/>
    <w:rsid w:val="00A90702"/>
    <w:rsid w:val="00AF274B"/>
    <w:rsid w:val="00B75132"/>
    <w:rsid w:val="00BB2473"/>
    <w:rsid w:val="00BE5F2A"/>
    <w:rsid w:val="00C93140"/>
    <w:rsid w:val="00CB7DF4"/>
    <w:rsid w:val="00D21414"/>
    <w:rsid w:val="00D32D87"/>
    <w:rsid w:val="00E24935"/>
    <w:rsid w:val="00E862B2"/>
    <w:rsid w:val="00EA6C47"/>
    <w:rsid w:val="00EE5592"/>
    <w:rsid w:val="00FB100A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2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2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1389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4</cp:lastModifiedBy>
  <cp:revision>14</cp:revision>
  <dcterms:created xsi:type="dcterms:W3CDTF">2024-07-18T08:58:00Z</dcterms:created>
  <dcterms:modified xsi:type="dcterms:W3CDTF">2024-07-29T10:55:00Z</dcterms:modified>
</cp:coreProperties>
</file>