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 w:rsidRPr="003919C0">
        <w:rPr>
          <w:rFonts w:ascii="Arial" w:hAnsi="Arial" w:cs="Arial"/>
          <w:b/>
          <w:color w:val="0000FF"/>
          <w:sz w:val="28"/>
          <w:szCs w:val="28"/>
        </w:rPr>
        <w:t>ЛУГАНСКАЯ РЕСПУБЛИКАНСКАЯ МЕДИЦИНСКАЯ БИБЛИОТЕКА</w:t>
      </w: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color w:val="0000FF"/>
          <w:sz w:val="24"/>
          <w:szCs w:val="24"/>
        </w:rPr>
      </w:pP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color w:val="0000FF"/>
          <w:sz w:val="24"/>
          <w:szCs w:val="24"/>
        </w:rPr>
      </w:pP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FF"/>
          <w:sz w:val="24"/>
          <w:szCs w:val="24"/>
        </w:rPr>
      </w:pPr>
    </w:p>
    <w:p w:rsidR="0000439B" w:rsidRPr="003919C0" w:rsidRDefault="005149BF" w:rsidP="0039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FF"/>
          <w:sz w:val="24"/>
          <w:szCs w:val="24"/>
        </w:rPr>
      </w:pPr>
      <w:r w:rsidRPr="003919C0">
        <w:rPr>
          <w:rFonts w:ascii="Arial CYR" w:hAnsi="Arial CYR" w:cs="Arial CYR"/>
          <w:noProof/>
          <w:color w:val="0000FF"/>
          <w:sz w:val="24"/>
          <w:szCs w:val="24"/>
        </w:rPr>
        <w:drawing>
          <wp:inline distT="0" distB="0" distL="0" distR="0" wp14:anchorId="259462CD" wp14:editId="489F0C18">
            <wp:extent cx="2900680" cy="1917065"/>
            <wp:effectExtent l="0" t="95250" r="0" b="7118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91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72"/>
          <w:szCs w:val="72"/>
        </w:rPr>
      </w:pPr>
      <w:r w:rsidRPr="003919C0">
        <w:rPr>
          <w:rFonts w:ascii="Times New Roman" w:hAnsi="Times New Roman"/>
          <w:b/>
          <w:bCs/>
          <w:i/>
          <w:color w:val="0000FF"/>
          <w:sz w:val="72"/>
          <w:szCs w:val="72"/>
        </w:rPr>
        <w:t>В ПОМОЩЬ ЭНДОСКОПИСТУ</w:t>
      </w:r>
    </w:p>
    <w:p w:rsidR="003C4DA3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FF"/>
          <w:sz w:val="32"/>
          <w:szCs w:val="32"/>
        </w:rPr>
      </w:pPr>
      <w:proofErr w:type="gramStart"/>
      <w:r w:rsidRPr="003919C0">
        <w:rPr>
          <w:rFonts w:ascii="Arial" w:hAnsi="Arial" w:cs="Arial"/>
          <w:bCs/>
          <w:color w:val="0000FF"/>
          <w:sz w:val="32"/>
          <w:szCs w:val="32"/>
        </w:rPr>
        <w:t>(</w:t>
      </w:r>
      <w:r w:rsidR="003C4DA3">
        <w:rPr>
          <w:rFonts w:ascii="Arial" w:hAnsi="Arial" w:cs="Arial"/>
          <w:bCs/>
          <w:color w:val="0000FF"/>
          <w:sz w:val="32"/>
          <w:szCs w:val="32"/>
        </w:rPr>
        <w:t xml:space="preserve">рекомендательный </w:t>
      </w:r>
      <w:proofErr w:type="gramEnd"/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FF"/>
          <w:sz w:val="24"/>
          <w:szCs w:val="24"/>
        </w:rPr>
      </w:pPr>
      <w:r w:rsidRPr="003919C0">
        <w:rPr>
          <w:rFonts w:ascii="Times New Roman" w:hAnsi="Times New Roman"/>
          <w:bCs/>
          <w:color w:val="0000FF"/>
          <w:sz w:val="32"/>
          <w:szCs w:val="32"/>
        </w:rPr>
        <w:t>список</w:t>
      </w:r>
      <w:r w:rsidR="003C4DA3">
        <w:rPr>
          <w:rFonts w:ascii="Times New Roman" w:hAnsi="Times New Roman"/>
          <w:bCs/>
          <w:color w:val="0000FF"/>
          <w:sz w:val="32"/>
          <w:szCs w:val="32"/>
        </w:rPr>
        <w:t xml:space="preserve"> </w:t>
      </w:r>
      <w:r w:rsidRPr="003919C0">
        <w:rPr>
          <w:rFonts w:ascii="Times New Roman" w:hAnsi="Times New Roman"/>
          <w:bCs/>
          <w:color w:val="0000FF"/>
          <w:sz w:val="32"/>
          <w:szCs w:val="32"/>
        </w:rPr>
        <w:t>литературы</w:t>
      </w:r>
      <w:r w:rsidRPr="003919C0">
        <w:rPr>
          <w:rFonts w:ascii="Plantagenet Cherokee" w:hAnsi="Plantagenet Cherokee" w:cs="Arial"/>
          <w:bCs/>
          <w:color w:val="0000FF"/>
          <w:sz w:val="32"/>
          <w:szCs w:val="32"/>
        </w:rPr>
        <w:t>)</w:t>
      </w: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FF"/>
          <w:sz w:val="24"/>
          <w:szCs w:val="24"/>
        </w:rPr>
      </w:pP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FF"/>
          <w:sz w:val="24"/>
          <w:szCs w:val="24"/>
        </w:rPr>
      </w:pP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FF"/>
          <w:sz w:val="24"/>
          <w:szCs w:val="24"/>
        </w:rPr>
      </w:pP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lantagenet Cherokee" w:hAnsi="Plantagenet Cherokee" w:cs="Arial"/>
          <w:b/>
          <w:bCs/>
          <w:color w:val="0000FF"/>
          <w:sz w:val="36"/>
          <w:szCs w:val="36"/>
        </w:rPr>
      </w:pP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3919C0">
        <w:rPr>
          <w:rFonts w:ascii="Times New Roman" w:hAnsi="Times New Roman"/>
          <w:b/>
          <w:bCs/>
          <w:color w:val="FF0000"/>
          <w:sz w:val="36"/>
          <w:szCs w:val="36"/>
        </w:rPr>
        <w:t>Внимание!</w:t>
      </w: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6"/>
          <w:szCs w:val="36"/>
        </w:rPr>
      </w:pPr>
      <w:r w:rsidRPr="003919C0">
        <w:rPr>
          <w:rFonts w:ascii="Times New Roman" w:hAnsi="Times New Roman"/>
          <w:b/>
          <w:bCs/>
          <w:color w:val="0000FF"/>
          <w:sz w:val="36"/>
          <w:szCs w:val="36"/>
        </w:rPr>
        <w:t xml:space="preserve">                          Наш номер телефона:  63-03-34</w:t>
      </w: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FF"/>
          <w:sz w:val="36"/>
          <w:szCs w:val="36"/>
        </w:rPr>
      </w:pPr>
      <w:r w:rsidRPr="003919C0">
        <w:rPr>
          <w:rFonts w:ascii="Times New Roman" w:hAnsi="Times New Roman"/>
          <w:b/>
          <w:bCs/>
          <w:color w:val="0000FF"/>
          <w:sz w:val="36"/>
          <w:szCs w:val="36"/>
        </w:rPr>
        <w:t xml:space="preserve">                           Наш сайт: http://mediclibr.ucoz.ru</w:t>
      </w: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6"/>
          <w:szCs w:val="36"/>
        </w:rPr>
      </w:pPr>
      <w:r w:rsidRPr="003919C0">
        <w:rPr>
          <w:rFonts w:ascii="Times New Roman" w:hAnsi="Times New Roman"/>
          <w:b/>
          <w:bCs/>
          <w:color w:val="0000FF"/>
          <w:sz w:val="36"/>
          <w:szCs w:val="36"/>
        </w:rPr>
        <w:t xml:space="preserve">                          Наш </w:t>
      </w:r>
      <w:proofErr w:type="gramStart"/>
      <w:r w:rsidRPr="003919C0">
        <w:rPr>
          <w:rFonts w:ascii="Times New Roman" w:hAnsi="Times New Roman"/>
          <w:b/>
          <w:bCs/>
          <w:color w:val="0000FF"/>
          <w:sz w:val="36"/>
          <w:szCs w:val="36"/>
        </w:rPr>
        <w:t>е</w:t>
      </w:r>
      <w:proofErr w:type="gramEnd"/>
      <w:r w:rsidRPr="003919C0">
        <w:rPr>
          <w:rFonts w:ascii="Times New Roman" w:hAnsi="Times New Roman"/>
          <w:b/>
          <w:bCs/>
          <w:color w:val="0000FF"/>
          <w:sz w:val="36"/>
          <w:szCs w:val="36"/>
        </w:rPr>
        <w:t>-</w:t>
      </w:r>
      <w:proofErr w:type="spellStart"/>
      <w:r w:rsidRPr="003919C0">
        <w:rPr>
          <w:rFonts w:ascii="Times New Roman" w:hAnsi="Times New Roman"/>
          <w:b/>
          <w:bCs/>
          <w:color w:val="0000FF"/>
          <w:sz w:val="36"/>
          <w:szCs w:val="36"/>
        </w:rPr>
        <w:t>mail</w:t>
      </w:r>
      <w:proofErr w:type="spellEnd"/>
      <w:r w:rsidRPr="003919C0">
        <w:rPr>
          <w:rFonts w:ascii="Times New Roman" w:hAnsi="Times New Roman"/>
          <w:b/>
          <w:bCs/>
          <w:color w:val="0000FF"/>
          <w:sz w:val="36"/>
          <w:szCs w:val="36"/>
        </w:rPr>
        <w:t>: medbibl45@mail.ru</w:t>
      </w: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FF"/>
          <w:sz w:val="24"/>
          <w:szCs w:val="24"/>
        </w:rPr>
      </w:pPr>
      <w:r w:rsidRPr="003919C0">
        <w:rPr>
          <w:rFonts w:ascii="Times New Roman" w:hAnsi="Times New Roman"/>
          <w:b/>
          <w:bCs/>
          <w:color w:val="0000FF"/>
          <w:sz w:val="36"/>
          <w:szCs w:val="36"/>
        </w:rPr>
        <w:t xml:space="preserve">                                        mediclibr@inbox.ru</w:t>
      </w: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color w:val="0000FF"/>
          <w:sz w:val="24"/>
          <w:szCs w:val="24"/>
        </w:rPr>
      </w:pPr>
    </w:p>
    <w:p w:rsidR="0000439B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FF"/>
          <w:sz w:val="24"/>
          <w:szCs w:val="24"/>
        </w:rPr>
      </w:pPr>
    </w:p>
    <w:p w:rsidR="003919C0" w:rsidRDefault="003919C0" w:rsidP="00004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FF"/>
          <w:sz w:val="24"/>
          <w:szCs w:val="24"/>
        </w:rPr>
      </w:pPr>
    </w:p>
    <w:p w:rsidR="003919C0" w:rsidRPr="003919C0" w:rsidRDefault="003919C0" w:rsidP="00004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FF"/>
          <w:sz w:val="24"/>
          <w:szCs w:val="24"/>
        </w:rPr>
      </w:pP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FF"/>
          <w:sz w:val="32"/>
          <w:szCs w:val="32"/>
        </w:rPr>
      </w:pPr>
      <w:r w:rsidRPr="003919C0">
        <w:rPr>
          <w:rFonts w:ascii="Arial" w:hAnsi="Arial" w:cs="Arial"/>
          <w:bCs/>
          <w:color w:val="0000FF"/>
          <w:sz w:val="32"/>
          <w:szCs w:val="32"/>
        </w:rPr>
        <w:t>ЛУГАНСК</w:t>
      </w:r>
    </w:p>
    <w:p w:rsidR="0000439B" w:rsidRPr="003919C0" w:rsidRDefault="0000439B" w:rsidP="0000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FF"/>
          <w:sz w:val="32"/>
          <w:szCs w:val="32"/>
        </w:rPr>
      </w:pPr>
      <w:r w:rsidRPr="003919C0">
        <w:rPr>
          <w:rFonts w:ascii="Arial" w:hAnsi="Arial" w:cs="Arial"/>
          <w:bCs/>
          <w:color w:val="0000FF"/>
          <w:sz w:val="32"/>
          <w:szCs w:val="32"/>
        </w:rPr>
        <w:t>202</w:t>
      </w:r>
      <w:r w:rsidR="003919C0">
        <w:rPr>
          <w:rFonts w:ascii="Arial" w:hAnsi="Arial" w:cs="Arial"/>
          <w:bCs/>
          <w:color w:val="0000FF"/>
          <w:sz w:val="32"/>
          <w:szCs w:val="32"/>
        </w:rPr>
        <w:t>4</w:t>
      </w: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lastRenderedPageBreak/>
        <w:t>Влияние</w:t>
      </w:r>
      <w:r w:rsidRPr="002358A4">
        <w:rPr>
          <w:rFonts w:ascii="Arial CYR" w:hAnsi="Arial CYR" w:cs="Arial CYR"/>
          <w:sz w:val="24"/>
          <w:szCs w:val="24"/>
        </w:rPr>
        <w:t xml:space="preserve"> эндоскопической энуклеации гиперплазии предстательной железы на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эректильную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и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эякуляторную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функции [Текст] /  С. В. Котов [и др.] // Вестник урологии. - 2023. - </w:t>
      </w:r>
      <w:r w:rsidRPr="00AF77CF">
        <w:rPr>
          <w:rFonts w:ascii="Arial CYR" w:hAnsi="Arial CYR" w:cs="Arial CYR"/>
          <w:b/>
          <w:sz w:val="24"/>
          <w:szCs w:val="24"/>
        </w:rPr>
        <w:t>Том 11 N 4 ЭБ.</w:t>
      </w:r>
      <w:r w:rsidRPr="002358A4">
        <w:rPr>
          <w:rFonts w:ascii="Arial CYR" w:hAnsi="Arial CYR" w:cs="Arial CYR"/>
          <w:sz w:val="24"/>
          <w:szCs w:val="24"/>
        </w:rPr>
        <w:t xml:space="preserve"> -  С. 128-140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Возможности</w:t>
      </w:r>
      <w:r w:rsidRPr="002358A4">
        <w:rPr>
          <w:rFonts w:ascii="Arial CYR" w:hAnsi="Arial CYR" w:cs="Arial CYR"/>
          <w:sz w:val="24"/>
          <w:szCs w:val="24"/>
        </w:rPr>
        <w:t xml:space="preserve"> современных методов эндоскопической диагностики раннего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кардиоэзофагеального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рака [Текст] / О. К.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Юцевич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[и др.] //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Эксперим</w:t>
      </w:r>
      <w:proofErr w:type="spellEnd"/>
      <w:r w:rsidRPr="002358A4">
        <w:rPr>
          <w:rFonts w:ascii="Arial CYR" w:hAnsi="Arial CYR" w:cs="Arial CYR"/>
          <w:sz w:val="24"/>
          <w:szCs w:val="24"/>
        </w:rPr>
        <w:t>. и клин</w:t>
      </w:r>
      <w:proofErr w:type="gramStart"/>
      <w:r w:rsidRPr="002358A4">
        <w:rPr>
          <w:rFonts w:ascii="Arial CYR" w:hAnsi="Arial CYR" w:cs="Arial CYR"/>
          <w:sz w:val="24"/>
          <w:szCs w:val="24"/>
        </w:rPr>
        <w:t>.</w:t>
      </w:r>
      <w:proofErr w:type="gramEnd"/>
      <w:r w:rsidRPr="002358A4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2358A4">
        <w:rPr>
          <w:rFonts w:ascii="Arial CYR" w:hAnsi="Arial CYR" w:cs="Arial CYR"/>
          <w:sz w:val="24"/>
          <w:szCs w:val="24"/>
        </w:rPr>
        <w:t>г</w:t>
      </w:r>
      <w:proofErr w:type="gramEnd"/>
      <w:r w:rsidRPr="002358A4">
        <w:rPr>
          <w:rFonts w:ascii="Arial CYR" w:hAnsi="Arial CYR" w:cs="Arial CYR"/>
          <w:sz w:val="24"/>
          <w:szCs w:val="24"/>
        </w:rPr>
        <w:t xml:space="preserve">астроэнтерология. - 2023. - </w:t>
      </w:r>
      <w:r w:rsidRPr="00AF77CF">
        <w:rPr>
          <w:rFonts w:ascii="Arial CYR" w:hAnsi="Arial CYR" w:cs="Arial CYR"/>
          <w:b/>
          <w:sz w:val="24"/>
          <w:szCs w:val="24"/>
        </w:rPr>
        <w:t>N 5 ЭБ.</w:t>
      </w:r>
      <w:r w:rsidRPr="002358A4">
        <w:rPr>
          <w:rFonts w:ascii="Arial CYR" w:hAnsi="Arial CYR" w:cs="Arial CYR"/>
          <w:sz w:val="24"/>
          <w:szCs w:val="24"/>
        </w:rPr>
        <w:t xml:space="preserve"> -  С. 132-138</w:t>
      </w:r>
    </w:p>
    <w:p w:rsidR="003919C0" w:rsidRPr="002358A4" w:rsidRDefault="003919C0" w:rsidP="003919C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Дронова О.Б</w:t>
      </w:r>
      <w:r w:rsidRPr="002358A4">
        <w:rPr>
          <w:rFonts w:ascii="Arial CYR" w:hAnsi="Arial CYR" w:cs="Arial CYR"/>
          <w:sz w:val="24"/>
          <w:szCs w:val="24"/>
        </w:rPr>
        <w:t xml:space="preserve">. Клиническое значение капсульной эндоскопии в изучении функционального состояния и эндоскопической анатомии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гастроду</w:t>
      </w:r>
      <w:proofErr w:type="gramStart"/>
      <w:r w:rsidRPr="002358A4">
        <w:rPr>
          <w:rFonts w:ascii="Arial CYR" w:hAnsi="Arial CYR" w:cs="Arial CYR"/>
          <w:sz w:val="24"/>
          <w:szCs w:val="24"/>
        </w:rPr>
        <w:t>о</w:t>
      </w:r>
      <w:proofErr w:type="spellEnd"/>
      <w:r w:rsidR="00513C35">
        <w:rPr>
          <w:rFonts w:ascii="Arial CYR" w:hAnsi="Arial CYR" w:cs="Arial CYR"/>
          <w:sz w:val="24"/>
          <w:szCs w:val="24"/>
        </w:rPr>
        <w:t>-</w:t>
      </w:r>
      <w:proofErr w:type="gramEnd"/>
      <w:r w:rsidR="00513C35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денального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перехода [Текст] / О. Б. Дронова, И. И. Каган, М. А.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Чиндяскин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//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Эксперим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. и клин. гастроэнтерология. - 2023. - </w:t>
      </w:r>
      <w:r w:rsidRPr="00AF77CF">
        <w:rPr>
          <w:rFonts w:ascii="Arial CYR" w:hAnsi="Arial CYR" w:cs="Arial CYR"/>
          <w:b/>
          <w:sz w:val="24"/>
          <w:szCs w:val="24"/>
        </w:rPr>
        <w:t>N 5 ЭБ</w:t>
      </w:r>
      <w:r w:rsidRPr="002358A4">
        <w:rPr>
          <w:rFonts w:ascii="Arial CYR" w:hAnsi="Arial CYR" w:cs="Arial CYR"/>
          <w:sz w:val="24"/>
          <w:szCs w:val="24"/>
        </w:rPr>
        <w:t>. -  С. 92-99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AF77CF">
        <w:rPr>
          <w:rFonts w:ascii="Arial CYR" w:hAnsi="Arial CYR" w:cs="Arial CYR"/>
          <w:b/>
          <w:sz w:val="24"/>
          <w:szCs w:val="24"/>
        </w:rPr>
        <w:t>Дуванский</w:t>
      </w:r>
      <w:proofErr w:type="spellEnd"/>
      <w:r w:rsidRPr="00AF77CF">
        <w:rPr>
          <w:rFonts w:ascii="Arial CYR" w:hAnsi="Arial CYR" w:cs="Arial CYR"/>
          <w:b/>
          <w:sz w:val="24"/>
          <w:szCs w:val="24"/>
        </w:rPr>
        <w:t xml:space="preserve"> В.А</w:t>
      </w:r>
      <w:r w:rsidRPr="002358A4">
        <w:rPr>
          <w:rFonts w:ascii="Arial CYR" w:hAnsi="Arial CYR" w:cs="Arial CYR"/>
          <w:sz w:val="24"/>
          <w:szCs w:val="24"/>
        </w:rPr>
        <w:t xml:space="preserve">. Технологии оптической визуализации в эндоскопической диагностике новообразований толстой кишки [Текст] / В. А.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Дуванский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, И. В. Терехова, Д. В. Сазонов //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Эксперим</w:t>
      </w:r>
      <w:proofErr w:type="spellEnd"/>
      <w:r w:rsidRPr="002358A4">
        <w:rPr>
          <w:rFonts w:ascii="Arial CYR" w:hAnsi="Arial CYR" w:cs="Arial CYR"/>
          <w:sz w:val="24"/>
          <w:szCs w:val="24"/>
        </w:rPr>
        <w:t>. и клин</w:t>
      </w:r>
      <w:proofErr w:type="gramStart"/>
      <w:r w:rsidRPr="002358A4">
        <w:rPr>
          <w:rFonts w:ascii="Arial CYR" w:hAnsi="Arial CYR" w:cs="Arial CYR"/>
          <w:sz w:val="24"/>
          <w:szCs w:val="24"/>
        </w:rPr>
        <w:t>.</w:t>
      </w:r>
      <w:proofErr w:type="gramEnd"/>
      <w:r w:rsidRPr="002358A4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2358A4">
        <w:rPr>
          <w:rFonts w:ascii="Arial CYR" w:hAnsi="Arial CYR" w:cs="Arial CYR"/>
          <w:sz w:val="24"/>
          <w:szCs w:val="24"/>
        </w:rPr>
        <w:t>г</w:t>
      </w:r>
      <w:proofErr w:type="gramEnd"/>
      <w:r w:rsidRPr="002358A4">
        <w:rPr>
          <w:rFonts w:ascii="Arial CYR" w:hAnsi="Arial CYR" w:cs="Arial CYR"/>
          <w:sz w:val="24"/>
          <w:szCs w:val="24"/>
        </w:rPr>
        <w:t xml:space="preserve">астроэнтерология. - 2023. - </w:t>
      </w:r>
      <w:r w:rsidRPr="00AF77CF">
        <w:rPr>
          <w:rFonts w:ascii="Arial CYR" w:hAnsi="Arial CYR" w:cs="Arial CYR"/>
          <w:b/>
          <w:sz w:val="24"/>
          <w:szCs w:val="24"/>
        </w:rPr>
        <w:t>N 5</w:t>
      </w:r>
      <w:r w:rsidRPr="002358A4">
        <w:rPr>
          <w:rFonts w:ascii="Arial CYR" w:hAnsi="Arial CYR" w:cs="Arial CYR"/>
          <w:sz w:val="24"/>
          <w:szCs w:val="24"/>
        </w:rPr>
        <w:t xml:space="preserve"> </w:t>
      </w:r>
      <w:r w:rsidRPr="00AF77CF">
        <w:rPr>
          <w:rFonts w:ascii="Arial CYR" w:hAnsi="Arial CYR" w:cs="Arial CYR"/>
          <w:b/>
          <w:sz w:val="24"/>
          <w:szCs w:val="24"/>
        </w:rPr>
        <w:t>ЭБ</w:t>
      </w:r>
      <w:r w:rsidRPr="002358A4">
        <w:rPr>
          <w:rFonts w:ascii="Arial CYR" w:hAnsi="Arial CYR" w:cs="Arial CYR"/>
          <w:sz w:val="24"/>
          <w:szCs w:val="24"/>
        </w:rPr>
        <w:t>. -  С. 144-149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Клиническое</w:t>
      </w:r>
      <w:r w:rsidRPr="002358A4">
        <w:rPr>
          <w:rFonts w:ascii="Arial CYR" w:hAnsi="Arial CYR" w:cs="Arial CYR"/>
          <w:sz w:val="24"/>
          <w:szCs w:val="24"/>
        </w:rPr>
        <w:t xml:space="preserve"> наблюдение эктопии сальных желез в пищевод - особенности эндоскопической диагностики [Текст] / В. В. </w:t>
      </w:r>
      <w:proofErr w:type="gramStart"/>
      <w:r w:rsidRPr="002358A4">
        <w:rPr>
          <w:rFonts w:ascii="Arial CYR" w:hAnsi="Arial CYR" w:cs="Arial CYR"/>
          <w:sz w:val="24"/>
          <w:szCs w:val="24"/>
        </w:rPr>
        <w:t>Лозовая</w:t>
      </w:r>
      <w:proofErr w:type="gramEnd"/>
      <w:r w:rsidRPr="002358A4">
        <w:rPr>
          <w:rFonts w:ascii="Arial CYR" w:hAnsi="Arial CYR" w:cs="Arial CYR"/>
          <w:sz w:val="24"/>
          <w:szCs w:val="24"/>
        </w:rPr>
        <w:t xml:space="preserve">, О. А.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Гусарова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, О. А.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Малихова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// Медицинское обозрение. Серия РМЖ. - 2023. - </w:t>
      </w:r>
      <w:r w:rsidRPr="00AF77CF">
        <w:rPr>
          <w:rFonts w:ascii="Arial CYR" w:hAnsi="Arial CYR" w:cs="Arial CYR"/>
          <w:b/>
          <w:sz w:val="24"/>
          <w:szCs w:val="24"/>
        </w:rPr>
        <w:t>Том 7 N 5 ЭБ</w:t>
      </w:r>
      <w:r w:rsidRPr="002358A4">
        <w:rPr>
          <w:rFonts w:ascii="Arial CYR" w:hAnsi="Arial CYR" w:cs="Arial CYR"/>
          <w:sz w:val="24"/>
          <w:szCs w:val="24"/>
        </w:rPr>
        <w:t>. -  С. 318-322</w:t>
      </w:r>
    </w:p>
    <w:p w:rsidR="00AD4567" w:rsidRDefault="00AD4567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AD4567" w:rsidRPr="00910D7B" w:rsidRDefault="00AD4567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AF77CF">
        <w:rPr>
          <w:rFonts w:ascii="Arial CYR" w:hAnsi="Arial CYR" w:cs="Arial CYR"/>
          <w:b/>
          <w:sz w:val="24"/>
          <w:szCs w:val="24"/>
        </w:rPr>
        <w:t>Коржева</w:t>
      </w:r>
      <w:proofErr w:type="spellEnd"/>
      <w:r w:rsidRPr="00AF77CF">
        <w:rPr>
          <w:rFonts w:ascii="Arial CYR" w:hAnsi="Arial CYR" w:cs="Arial CYR"/>
          <w:b/>
          <w:sz w:val="24"/>
          <w:szCs w:val="24"/>
        </w:rPr>
        <w:t xml:space="preserve"> И.Ю.</w:t>
      </w:r>
      <w:r w:rsidRPr="00910D7B">
        <w:rPr>
          <w:rFonts w:ascii="Arial CYR" w:hAnsi="Arial CYR" w:cs="Arial CYR"/>
          <w:sz w:val="24"/>
          <w:szCs w:val="24"/>
        </w:rPr>
        <w:t xml:space="preserve"> Эндоскопическое лечение </w:t>
      </w:r>
      <w:proofErr w:type="spellStart"/>
      <w:r w:rsidRPr="00910D7B">
        <w:rPr>
          <w:rFonts w:ascii="Arial CYR" w:hAnsi="Arial CYR" w:cs="Arial CYR"/>
          <w:sz w:val="24"/>
          <w:szCs w:val="24"/>
        </w:rPr>
        <w:t>стенозирующего</w:t>
      </w:r>
      <w:proofErr w:type="spellEnd"/>
      <w:r w:rsidRPr="00910D7B">
        <w:rPr>
          <w:rFonts w:ascii="Arial CYR" w:hAnsi="Arial CYR" w:cs="Arial CYR"/>
          <w:sz w:val="24"/>
          <w:szCs w:val="24"/>
        </w:rPr>
        <w:t xml:space="preserve"> рака пищевода [Текст] / И. Ю. </w:t>
      </w:r>
      <w:proofErr w:type="spellStart"/>
      <w:r w:rsidRPr="00910D7B">
        <w:rPr>
          <w:rFonts w:ascii="Arial CYR" w:hAnsi="Arial CYR" w:cs="Arial CYR"/>
          <w:sz w:val="24"/>
          <w:szCs w:val="24"/>
        </w:rPr>
        <w:t>Коржева</w:t>
      </w:r>
      <w:proofErr w:type="spellEnd"/>
      <w:r w:rsidRPr="00910D7B">
        <w:rPr>
          <w:rFonts w:ascii="Arial CYR" w:hAnsi="Arial CYR" w:cs="Arial CYR"/>
          <w:sz w:val="24"/>
          <w:szCs w:val="24"/>
        </w:rPr>
        <w:t xml:space="preserve">, К. В. Суслова, М. В. Чернов // </w:t>
      </w:r>
      <w:proofErr w:type="spellStart"/>
      <w:r w:rsidRPr="00910D7B">
        <w:rPr>
          <w:rFonts w:ascii="Arial CYR" w:hAnsi="Arial CYR" w:cs="Arial CYR"/>
          <w:sz w:val="24"/>
          <w:szCs w:val="24"/>
        </w:rPr>
        <w:t>Эксперим</w:t>
      </w:r>
      <w:proofErr w:type="spellEnd"/>
      <w:r w:rsidRPr="00910D7B">
        <w:rPr>
          <w:rFonts w:ascii="Arial CYR" w:hAnsi="Arial CYR" w:cs="Arial CYR"/>
          <w:sz w:val="24"/>
          <w:szCs w:val="24"/>
        </w:rPr>
        <w:t>. и клин</w:t>
      </w:r>
      <w:proofErr w:type="gramStart"/>
      <w:r w:rsidRPr="00910D7B">
        <w:rPr>
          <w:rFonts w:ascii="Arial CYR" w:hAnsi="Arial CYR" w:cs="Arial CYR"/>
          <w:sz w:val="24"/>
          <w:szCs w:val="24"/>
        </w:rPr>
        <w:t>.</w:t>
      </w:r>
      <w:proofErr w:type="gramEnd"/>
      <w:r w:rsidRPr="00910D7B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910D7B">
        <w:rPr>
          <w:rFonts w:ascii="Arial CYR" w:hAnsi="Arial CYR" w:cs="Arial CYR"/>
          <w:sz w:val="24"/>
          <w:szCs w:val="24"/>
        </w:rPr>
        <w:t>г</w:t>
      </w:r>
      <w:proofErr w:type="gramEnd"/>
      <w:r w:rsidRPr="00910D7B">
        <w:rPr>
          <w:rFonts w:ascii="Arial CYR" w:hAnsi="Arial CYR" w:cs="Arial CYR"/>
          <w:sz w:val="24"/>
          <w:szCs w:val="24"/>
        </w:rPr>
        <w:t xml:space="preserve">астроэнтерология. - 2023. - </w:t>
      </w:r>
      <w:r w:rsidRPr="00AF77CF">
        <w:rPr>
          <w:rFonts w:ascii="Arial CYR" w:hAnsi="Arial CYR" w:cs="Arial CYR"/>
          <w:b/>
          <w:sz w:val="24"/>
          <w:szCs w:val="24"/>
        </w:rPr>
        <w:t>N 5 ЭБ</w:t>
      </w:r>
      <w:r w:rsidRPr="00910D7B">
        <w:rPr>
          <w:rFonts w:ascii="Arial CYR" w:hAnsi="Arial CYR" w:cs="Arial CYR"/>
          <w:sz w:val="24"/>
          <w:szCs w:val="24"/>
        </w:rPr>
        <w:t>. -  С. 13-20</w:t>
      </w:r>
    </w:p>
    <w:p w:rsidR="00AD4567" w:rsidRPr="00910D7B" w:rsidRDefault="00AD4567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Курганов И.А</w:t>
      </w:r>
      <w:r w:rsidRPr="002358A4">
        <w:rPr>
          <w:rFonts w:ascii="Arial CYR" w:hAnsi="Arial CYR" w:cs="Arial CYR"/>
          <w:sz w:val="24"/>
          <w:szCs w:val="24"/>
        </w:rPr>
        <w:t xml:space="preserve">. Современные подходы к выбору методики эндоскопической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тимэктомии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[Текст] / И. А. Курганов, С. И. Емельянов //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Эндоскопич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. хирургия. - 2023. - </w:t>
      </w:r>
      <w:r w:rsidRPr="00AF77CF">
        <w:rPr>
          <w:rFonts w:ascii="Arial CYR" w:hAnsi="Arial CYR" w:cs="Arial CYR"/>
          <w:b/>
          <w:sz w:val="24"/>
          <w:szCs w:val="24"/>
        </w:rPr>
        <w:t>Том 29 N 3 ЭБ</w:t>
      </w:r>
      <w:r w:rsidRPr="002358A4">
        <w:rPr>
          <w:rFonts w:ascii="Arial CYR" w:hAnsi="Arial CYR" w:cs="Arial CYR"/>
          <w:sz w:val="24"/>
          <w:szCs w:val="24"/>
        </w:rPr>
        <w:t>. -  С. 62-72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Медикаментозное</w:t>
      </w:r>
      <w:r w:rsidRPr="002358A4">
        <w:rPr>
          <w:rFonts w:ascii="Arial CYR" w:hAnsi="Arial CYR" w:cs="Arial CYR"/>
          <w:sz w:val="24"/>
          <w:szCs w:val="24"/>
        </w:rPr>
        <w:t xml:space="preserve"> ведение пациентов после </w:t>
      </w:r>
      <w:proofErr w:type="gramStart"/>
      <w:r w:rsidRPr="002358A4">
        <w:rPr>
          <w:rFonts w:ascii="Arial CYR" w:hAnsi="Arial CYR" w:cs="Arial CYR"/>
          <w:sz w:val="24"/>
          <w:szCs w:val="24"/>
        </w:rPr>
        <w:t>эндоскопической</w:t>
      </w:r>
      <w:proofErr w:type="gramEnd"/>
      <w:r w:rsidRPr="002358A4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эндоназальной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дакриоцисториностомии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[Текст] / С. А.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Карпищенко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[и др.] // Эффективная фармакотерапия. - 2023. - </w:t>
      </w:r>
      <w:r w:rsidRPr="00AF77CF">
        <w:rPr>
          <w:rFonts w:ascii="Arial CYR" w:hAnsi="Arial CYR" w:cs="Arial CYR"/>
          <w:b/>
          <w:sz w:val="24"/>
          <w:szCs w:val="24"/>
        </w:rPr>
        <w:t>Том 19 N 49 ЭБ</w:t>
      </w:r>
      <w:r w:rsidRPr="002358A4">
        <w:rPr>
          <w:rFonts w:ascii="Arial CYR" w:hAnsi="Arial CYR" w:cs="Arial CYR"/>
          <w:sz w:val="24"/>
          <w:szCs w:val="24"/>
        </w:rPr>
        <w:t>. -  С. 33-35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AF77CF">
        <w:rPr>
          <w:rFonts w:ascii="Arial CYR" w:hAnsi="Arial CYR" w:cs="Arial CYR"/>
          <w:b/>
          <w:sz w:val="24"/>
          <w:szCs w:val="24"/>
        </w:rPr>
        <w:t>Недолужко</w:t>
      </w:r>
      <w:proofErr w:type="spellEnd"/>
      <w:r w:rsidRPr="00AF77CF">
        <w:rPr>
          <w:rFonts w:ascii="Arial CYR" w:hAnsi="Arial CYR" w:cs="Arial CYR"/>
          <w:b/>
          <w:sz w:val="24"/>
          <w:szCs w:val="24"/>
        </w:rPr>
        <w:t xml:space="preserve"> И.Ю</w:t>
      </w:r>
      <w:r w:rsidRPr="002358A4">
        <w:rPr>
          <w:rFonts w:ascii="Arial CYR" w:hAnsi="Arial CYR" w:cs="Arial CYR"/>
          <w:sz w:val="24"/>
          <w:szCs w:val="24"/>
        </w:rPr>
        <w:t xml:space="preserve">. Методика закрытия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пострезекционного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дефекта слизистой оболочки после эндоскопической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папиллэктомии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по поводу доброкачестве</w:t>
      </w:r>
      <w:proofErr w:type="gramStart"/>
      <w:r w:rsidRPr="002358A4">
        <w:rPr>
          <w:rFonts w:ascii="Arial CYR" w:hAnsi="Arial CYR" w:cs="Arial CYR"/>
          <w:sz w:val="24"/>
          <w:szCs w:val="24"/>
        </w:rPr>
        <w:t>н</w:t>
      </w:r>
      <w:r w:rsidR="00513C35">
        <w:rPr>
          <w:rFonts w:ascii="Arial CYR" w:hAnsi="Arial CYR" w:cs="Arial CYR"/>
          <w:sz w:val="24"/>
          <w:szCs w:val="24"/>
        </w:rPr>
        <w:t>-</w:t>
      </w:r>
      <w:proofErr w:type="gramEnd"/>
      <w:r w:rsidR="00513C35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ных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новообразований большого сосочка двенадцатиперстной кишки [Текст] / И. Ю.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Недолужко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, Е. И. Хон, К. В.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Шишин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//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Эндоскопич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. хирургия. - 2023. - </w:t>
      </w:r>
      <w:r w:rsidRPr="00AF77CF">
        <w:rPr>
          <w:rFonts w:ascii="Arial CYR" w:hAnsi="Arial CYR" w:cs="Arial CYR"/>
          <w:b/>
          <w:sz w:val="24"/>
          <w:szCs w:val="24"/>
        </w:rPr>
        <w:t>Том 29 N 1 ЭБ</w:t>
      </w:r>
      <w:r w:rsidRPr="002358A4">
        <w:rPr>
          <w:rFonts w:ascii="Arial CYR" w:hAnsi="Arial CYR" w:cs="Arial CYR"/>
          <w:sz w:val="24"/>
          <w:szCs w:val="24"/>
        </w:rPr>
        <w:t>. -  С. 34-41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Непосредственные</w:t>
      </w:r>
      <w:r w:rsidRPr="002358A4">
        <w:rPr>
          <w:rFonts w:ascii="Arial CYR" w:hAnsi="Arial CYR" w:cs="Arial CYR"/>
          <w:sz w:val="24"/>
          <w:szCs w:val="24"/>
        </w:rPr>
        <w:t xml:space="preserve"> результаты удаления плоских эпителиальных новообразований толстой кишки методами эндоскопической петлевой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электрорезекции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слизистой оболочки и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мукоэзоктомии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с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диссекцией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в подслизистом слое: сравнительная оценка [Текст] / А. А. Федоренко [и др.] // Российский журнал гастроэнтерологии,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гепатологии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,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колопроктологии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. - 2023. - </w:t>
      </w:r>
      <w:r w:rsidRPr="00AF77CF">
        <w:rPr>
          <w:rFonts w:ascii="Arial CYR" w:hAnsi="Arial CYR" w:cs="Arial CYR"/>
          <w:b/>
          <w:sz w:val="24"/>
          <w:szCs w:val="24"/>
        </w:rPr>
        <w:t>Том 33 N 4 ЭБ</w:t>
      </w:r>
      <w:r w:rsidRPr="002358A4">
        <w:rPr>
          <w:rFonts w:ascii="Arial CYR" w:hAnsi="Arial CYR" w:cs="Arial CYR"/>
          <w:sz w:val="24"/>
          <w:szCs w:val="24"/>
        </w:rPr>
        <w:t>. -  С. 14-23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Осложнения</w:t>
      </w:r>
      <w:r w:rsidRPr="002358A4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трансназальной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эндоскопической декомпрессии орбиты при </w:t>
      </w:r>
      <w:r w:rsidRPr="002358A4">
        <w:rPr>
          <w:rFonts w:ascii="Arial CYR" w:hAnsi="Arial CYR" w:cs="Arial CYR"/>
          <w:sz w:val="24"/>
          <w:szCs w:val="24"/>
        </w:rPr>
        <w:lastRenderedPageBreak/>
        <w:t xml:space="preserve">эндокринной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офтальмопатии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[Текст] / Я. О. Груша, П. А. Кочетков, С. С. Данилов //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. офтальмологии. - 2023. - </w:t>
      </w:r>
      <w:r w:rsidRPr="00AF77CF">
        <w:rPr>
          <w:rFonts w:ascii="Arial CYR" w:hAnsi="Arial CYR" w:cs="Arial CYR"/>
          <w:b/>
          <w:sz w:val="24"/>
          <w:szCs w:val="24"/>
        </w:rPr>
        <w:t>Том 139 N 3 ЭБ</w:t>
      </w:r>
      <w:r w:rsidRPr="002358A4">
        <w:rPr>
          <w:rFonts w:ascii="Arial CYR" w:hAnsi="Arial CYR" w:cs="Arial CYR"/>
          <w:sz w:val="24"/>
          <w:szCs w:val="24"/>
        </w:rPr>
        <w:t>. -  С. 63-68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Осложнения</w:t>
      </w:r>
      <w:r w:rsidRPr="002358A4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чрескожной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эндоскопической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гастростомии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у реанимационных больных с синдромом дисфагии центрального генеза [Текст] / М. Х.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Гурциев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[и др.] // Хирургия. Журнал имени Н.И. Пирогова. - 2023. - </w:t>
      </w:r>
      <w:r w:rsidRPr="00AF77CF">
        <w:rPr>
          <w:rFonts w:ascii="Arial CYR" w:hAnsi="Arial CYR" w:cs="Arial CYR"/>
          <w:b/>
          <w:sz w:val="24"/>
          <w:szCs w:val="24"/>
        </w:rPr>
        <w:t>N 5 ЭБ.</w:t>
      </w:r>
      <w:r w:rsidRPr="002358A4">
        <w:rPr>
          <w:rFonts w:ascii="Arial CYR" w:hAnsi="Arial CYR" w:cs="Arial CYR"/>
          <w:sz w:val="24"/>
          <w:szCs w:val="24"/>
        </w:rPr>
        <w:t xml:space="preserve"> -  С. 22-30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Особенности</w:t>
      </w:r>
      <w:r w:rsidRPr="002358A4">
        <w:rPr>
          <w:rFonts w:ascii="Arial CYR" w:hAnsi="Arial CYR" w:cs="Arial CYR"/>
          <w:sz w:val="24"/>
          <w:szCs w:val="24"/>
        </w:rPr>
        <w:t xml:space="preserve"> стратегии фармакологической профилактики панкреатических осложнений после эндоскопической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папиллосфинктеротомии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по поводу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холедохолитиаза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 [Текст] / С. Н.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Стяжкина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[и др.] //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Эксперим</w:t>
      </w:r>
      <w:proofErr w:type="spellEnd"/>
      <w:r w:rsidRPr="002358A4">
        <w:rPr>
          <w:rFonts w:ascii="Arial CYR" w:hAnsi="Arial CYR" w:cs="Arial CYR"/>
          <w:sz w:val="24"/>
          <w:szCs w:val="24"/>
        </w:rPr>
        <w:t>. и клин</w:t>
      </w:r>
      <w:proofErr w:type="gramStart"/>
      <w:r w:rsidRPr="002358A4">
        <w:rPr>
          <w:rFonts w:ascii="Arial CYR" w:hAnsi="Arial CYR" w:cs="Arial CYR"/>
          <w:sz w:val="24"/>
          <w:szCs w:val="24"/>
        </w:rPr>
        <w:t>.</w:t>
      </w:r>
      <w:proofErr w:type="gramEnd"/>
      <w:r w:rsidRPr="002358A4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2358A4">
        <w:rPr>
          <w:rFonts w:ascii="Arial CYR" w:hAnsi="Arial CYR" w:cs="Arial CYR"/>
          <w:sz w:val="24"/>
          <w:szCs w:val="24"/>
        </w:rPr>
        <w:t>г</w:t>
      </w:r>
      <w:proofErr w:type="gramEnd"/>
      <w:r w:rsidRPr="002358A4">
        <w:rPr>
          <w:rFonts w:ascii="Arial CYR" w:hAnsi="Arial CYR" w:cs="Arial CYR"/>
          <w:sz w:val="24"/>
          <w:szCs w:val="24"/>
        </w:rPr>
        <w:t xml:space="preserve">астроэнтерология. - 2023. - </w:t>
      </w:r>
      <w:r w:rsidRPr="00AF77CF">
        <w:rPr>
          <w:rFonts w:ascii="Arial CYR" w:hAnsi="Arial CYR" w:cs="Arial CYR"/>
          <w:b/>
          <w:sz w:val="24"/>
          <w:szCs w:val="24"/>
        </w:rPr>
        <w:t>N 10 ЭБ.</w:t>
      </w:r>
      <w:r w:rsidRPr="002358A4">
        <w:rPr>
          <w:rFonts w:ascii="Arial CYR" w:hAnsi="Arial CYR" w:cs="Arial CYR"/>
          <w:sz w:val="24"/>
          <w:szCs w:val="24"/>
        </w:rPr>
        <w:t xml:space="preserve"> -  С. 197-201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Применение</w:t>
      </w:r>
      <w:r w:rsidRPr="002358A4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аутологичного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фибринового клея в эндоскопической пластике дефектов основания черепа при назальных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ликвореях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[Текст] / Е. В.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Шелеско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[и др.] // Журнал вопросы нейрохирургии им. Н.Н. Бурденко. - 2023. - </w:t>
      </w:r>
      <w:r w:rsidRPr="00AF77CF">
        <w:rPr>
          <w:rFonts w:ascii="Arial CYR" w:hAnsi="Arial CYR" w:cs="Arial CYR"/>
          <w:b/>
          <w:sz w:val="24"/>
          <w:szCs w:val="24"/>
        </w:rPr>
        <w:t>Том 87 N</w:t>
      </w:r>
      <w:r w:rsidRPr="002358A4">
        <w:rPr>
          <w:rFonts w:ascii="Arial CYR" w:hAnsi="Arial CYR" w:cs="Arial CYR"/>
          <w:sz w:val="24"/>
          <w:szCs w:val="24"/>
        </w:rPr>
        <w:t xml:space="preserve"> </w:t>
      </w:r>
      <w:r w:rsidRPr="00AF77CF">
        <w:rPr>
          <w:rFonts w:ascii="Arial CYR" w:hAnsi="Arial CYR" w:cs="Arial CYR"/>
          <w:b/>
          <w:sz w:val="24"/>
          <w:szCs w:val="24"/>
        </w:rPr>
        <w:t>1 ЭБ</w:t>
      </w:r>
      <w:r w:rsidRPr="002358A4">
        <w:rPr>
          <w:rFonts w:ascii="Arial CYR" w:hAnsi="Arial CYR" w:cs="Arial CYR"/>
          <w:sz w:val="24"/>
          <w:szCs w:val="24"/>
        </w:rPr>
        <w:t>. -  С. 49-54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Применение</w:t>
      </w:r>
      <w:r w:rsidRPr="002358A4">
        <w:rPr>
          <w:rFonts w:ascii="Arial CYR" w:hAnsi="Arial CYR" w:cs="Arial CYR"/>
          <w:sz w:val="24"/>
          <w:szCs w:val="24"/>
        </w:rPr>
        <w:t xml:space="preserve"> флуоресцентной ангиографии с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индоцианином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зеленым в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трансоральной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эндоскопической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тиреоидэктомии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при папиллярном раке щитовидной железы [Текст] / В. В.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Полькин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[и др.] // Хирургия. Журнал имени Н.И. Пирогова. - 2023. - </w:t>
      </w:r>
      <w:r w:rsidRPr="00AF77CF">
        <w:rPr>
          <w:rFonts w:ascii="Arial CYR" w:hAnsi="Arial CYR" w:cs="Arial CYR"/>
          <w:b/>
          <w:sz w:val="24"/>
          <w:szCs w:val="24"/>
        </w:rPr>
        <w:t>N 9.2 ЭБ</w:t>
      </w:r>
      <w:r w:rsidRPr="002358A4">
        <w:rPr>
          <w:rFonts w:ascii="Arial CYR" w:hAnsi="Arial CYR" w:cs="Arial CYR"/>
          <w:sz w:val="24"/>
          <w:szCs w:val="24"/>
        </w:rPr>
        <w:t>. -  С. 11-19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Проблемы</w:t>
      </w:r>
      <w:r w:rsidRPr="002358A4">
        <w:rPr>
          <w:rFonts w:ascii="Arial CYR" w:hAnsi="Arial CYR" w:cs="Arial CYR"/>
          <w:sz w:val="24"/>
          <w:szCs w:val="24"/>
        </w:rPr>
        <w:t xml:space="preserve"> комплексной </w:t>
      </w:r>
      <w:proofErr w:type="gramStart"/>
      <w:r w:rsidRPr="002358A4">
        <w:rPr>
          <w:rFonts w:ascii="Arial CYR" w:hAnsi="Arial CYR" w:cs="Arial CYR"/>
          <w:sz w:val="24"/>
          <w:szCs w:val="24"/>
        </w:rPr>
        <w:t>оценки потенциала малигнизации кистозных неоплазий поджелудочной железы</w:t>
      </w:r>
      <w:proofErr w:type="gramEnd"/>
      <w:r w:rsidRPr="002358A4">
        <w:rPr>
          <w:rFonts w:ascii="Arial CYR" w:hAnsi="Arial CYR" w:cs="Arial CYR"/>
          <w:sz w:val="24"/>
          <w:szCs w:val="24"/>
        </w:rPr>
        <w:t xml:space="preserve"> с использованием эндоскопической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ультрасонографии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и тонкоигольной аспирационной пункции  [Текст] / В. А. Кащенко [и др.] //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Эндоскопич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. хирургия. - 2023. - </w:t>
      </w:r>
      <w:r w:rsidRPr="00AF77CF">
        <w:rPr>
          <w:rFonts w:ascii="Arial CYR" w:hAnsi="Arial CYR" w:cs="Arial CYR"/>
          <w:b/>
          <w:sz w:val="24"/>
          <w:szCs w:val="24"/>
        </w:rPr>
        <w:t>Том 29 N 2 ЭБ</w:t>
      </w:r>
      <w:r w:rsidRPr="002358A4">
        <w:rPr>
          <w:rFonts w:ascii="Arial CYR" w:hAnsi="Arial CYR" w:cs="Arial CYR"/>
          <w:sz w:val="24"/>
          <w:szCs w:val="24"/>
        </w:rPr>
        <w:t>. -  С. 11-18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Редкие</w:t>
      </w:r>
      <w:r w:rsidRPr="002358A4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неэпителиальные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опухоли желудочно-кишечного тракта: особенности эндоскопической и морфологической диагностики [Текст] / С. В.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Джантуханова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[и др.] //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Эксперим</w:t>
      </w:r>
      <w:proofErr w:type="spellEnd"/>
      <w:r w:rsidRPr="002358A4">
        <w:rPr>
          <w:rFonts w:ascii="Arial CYR" w:hAnsi="Arial CYR" w:cs="Arial CYR"/>
          <w:sz w:val="24"/>
          <w:szCs w:val="24"/>
        </w:rPr>
        <w:t>. и клин</w:t>
      </w:r>
      <w:proofErr w:type="gramStart"/>
      <w:r w:rsidRPr="002358A4">
        <w:rPr>
          <w:rFonts w:ascii="Arial CYR" w:hAnsi="Arial CYR" w:cs="Arial CYR"/>
          <w:sz w:val="24"/>
          <w:szCs w:val="24"/>
        </w:rPr>
        <w:t>.</w:t>
      </w:r>
      <w:proofErr w:type="gramEnd"/>
      <w:r w:rsidRPr="002358A4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2358A4">
        <w:rPr>
          <w:rFonts w:ascii="Arial CYR" w:hAnsi="Arial CYR" w:cs="Arial CYR"/>
          <w:sz w:val="24"/>
          <w:szCs w:val="24"/>
        </w:rPr>
        <w:t>г</w:t>
      </w:r>
      <w:proofErr w:type="gramEnd"/>
      <w:r w:rsidRPr="002358A4">
        <w:rPr>
          <w:rFonts w:ascii="Arial CYR" w:hAnsi="Arial CYR" w:cs="Arial CYR"/>
          <w:sz w:val="24"/>
          <w:szCs w:val="24"/>
        </w:rPr>
        <w:t xml:space="preserve">астроэнтерология. - 2023. </w:t>
      </w:r>
      <w:r w:rsidRPr="00AF77CF">
        <w:rPr>
          <w:rFonts w:ascii="Arial CYR" w:hAnsi="Arial CYR" w:cs="Arial CYR"/>
          <w:b/>
          <w:sz w:val="24"/>
          <w:szCs w:val="24"/>
        </w:rPr>
        <w:t>- N 5 ЭБ</w:t>
      </w:r>
      <w:r w:rsidRPr="002358A4">
        <w:rPr>
          <w:rFonts w:ascii="Arial CYR" w:hAnsi="Arial CYR" w:cs="Arial CYR"/>
          <w:sz w:val="24"/>
          <w:szCs w:val="24"/>
        </w:rPr>
        <w:t>. -  С. 122-131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Сравнительный</w:t>
      </w:r>
      <w:r w:rsidRPr="002358A4">
        <w:rPr>
          <w:rFonts w:ascii="Arial CYR" w:hAnsi="Arial CYR" w:cs="Arial CYR"/>
          <w:sz w:val="24"/>
          <w:szCs w:val="24"/>
        </w:rPr>
        <w:t xml:space="preserve"> анализ эндоскопической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трансназальной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и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микрохиру</w:t>
      </w:r>
      <w:proofErr w:type="gramStart"/>
      <w:r w:rsidRPr="002358A4">
        <w:rPr>
          <w:rFonts w:ascii="Arial CYR" w:hAnsi="Arial CYR" w:cs="Arial CYR"/>
          <w:sz w:val="24"/>
          <w:szCs w:val="24"/>
        </w:rPr>
        <w:t>р</w:t>
      </w:r>
      <w:proofErr w:type="spellEnd"/>
      <w:r w:rsidR="00513C35">
        <w:rPr>
          <w:rFonts w:ascii="Arial CYR" w:hAnsi="Arial CYR" w:cs="Arial CYR"/>
          <w:sz w:val="24"/>
          <w:szCs w:val="24"/>
        </w:rPr>
        <w:t>-</w:t>
      </w:r>
      <w:proofErr w:type="gramEnd"/>
      <w:r w:rsidR="00513C35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гической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трансоральной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одонтоидэктомии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: обзор литературы и собственный опыт [Текст] / А. Н.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Шкарубо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, А. Г. Назаренко, И. В. Чернов // Вестник травматологии и ортопедии им. Н.Н.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Приорова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. - 2023. - </w:t>
      </w:r>
      <w:r w:rsidRPr="00AF77CF">
        <w:rPr>
          <w:rFonts w:ascii="Arial CYR" w:hAnsi="Arial CYR" w:cs="Arial CYR"/>
          <w:b/>
          <w:sz w:val="24"/>
          <w:szCs w:val="24"/>
        </w:rPr>
        <w:t>Том 30 N 1</w:t>
      </w:r>
      <w:r w:rsidRPr="002358A4">
        <w:rPr>
          <w:rFonts w:ascii="Arial CYR" w:hAnsi="Arial CYR" w:cs="Arial CYR"/>
          <w:sz w:val="24"/>
          <w:szCs w:val="24"/>
        </w:rPr>
        <w:t xml:space="preserve"> </w:t>
      </w:r>
      <w:r w:rsidRPr="00AF77CF">
        <w:rPr>
          <w:rFonts w:ascii="Arial CYR" w:hAnsi="Arial CYR" w:cs="Arial CYR"/>
          <w:b/>
          <w:sz w:val="24"/>
          <w:szCs w:val="24"/>
        </w:rPr>
        <w:t>ЭБ</w:t>
      </w:r>
      <w:r w:rsidRPr="002358A4">
        <w:rPr>
          <w:rFonts w:ascii="Arial CYR" w:hAnsi="Arial CYR" w:cs="Arial CYR"/>
          <w:sz w:val="24"/>
          <w:szCs w:val="24"/>
        </w:rPr>
        <w:t>. -  С. 41-61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AF77CF">
        <w:rPr>
          <w:rFonts w:ascii="Arial CYR" w:hAnsi="Arial CYR" w:cs="Arial CYR"/>
          <w:b/>
          <w:sz w:val="24"/>
          <w:szCs w:val="24"/>
        </w:rPr>
        <w:t>Транссептальный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доступ при проведении эндоскопической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сфенотомии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[Текст] /  С. А.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Карпищенко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 [и др.] //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Вестн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. хирургии им. И.И.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Грекова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. - 2023. - </w:t>
      </w:r>
      <w:r w:rsidRPr="00AF77CF">
        <w:rPr>
          <w:rFonts w:ascii="Arial CYR" w:hAnsi="Arial CYR" w:cs="Arial CYR"/>
          <w:b/>
          <w:sz w:val="24"/>
          <w:szCs w:val="24"/>
        </w:rPr>
        <w:t>Том 182 N 4 ЭБ</w:t>
      </w:r>
      <w:r w:rsidRPr="002358A4">
        <w:rPr>
          <w:rFonts w:ascii="Arial CYR" w:hAnsi="Arial CYR" w:cs="Arial CYR"/>
          <w:sz w:val="24"/>
          <w:szCs w:val="24"/>
        </w:rPr>
        <w:t>. -  С. 12-19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Pr="002358A4" w:rsidRDefault="001A398A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AF77CF">
        <w:rPr>
          <w:rFonts w:ascii="Arial CYR" w:hAnsi="Arial CYR" w:cs="Arial CYR"/>
          <w:b/>
          <w:sz w:val="24"/>
          <w:szCs w:val="24"/>
        </w:rPr>
        <w:t>Шляхтов</w:t>
      </w:r>
      <w:proofErr w:type="spellEnd"/>
      <w:r w:rsidRPr="00AF77CF">
        <w:rPr>
          <w:rFonts w:ascii="Arial CYR" w:hAnsi="Arial CYR" w:cs="Arial CYR"/>
          <w:b/>
          <w:sz w:val="24"/>
          <w:szCs w:val="24"/>
        </w:rPr>
        <w:t xml:space="preserve"> М.И</w:t>
      </w:r>
      <w:r w:rsidRPr="002358A4">
        <w:rPr>
          <w:rFonts w:ascii="Arial CYR" w:hAnsi="Arial CYR" w:cs="Arial CYR"/>
          <w:sz w:val="24"/>
          <w:szCs w:val="24"/>
        </w:rPr>
        <w:t xml:space="preserve">. Комбинированная техника эндоскопической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дакриоцист</w:t>
      </w:r>
      <w:proofErr w:type="gramStart"/>
      <w:r w:rsidRPr="002358A4">
        <w:rPr>
          <w:rFonts w:ascii="Arial CYR" w:hAnsi="Arial CYR" w:cs="Arial CYR"/>
          <w:sz w:val="24"/>
          <w:szCs w:val="24"/>
        </w:rPr>
        <w:t>о</w:t>
      </w:r>
      <w:proofErr w:type="spellEnd"/>
      <w:r w:rsidR="00513C35">
        <w:rPr>
          <w:rFonts w:ascii="Arial CYR" w:hAnsi="Arial CYR" w:cs="Arial CYR"/>
          <w:sz w:val="24"/>
          <w:szCs w:val="24"/>
        </w:rPr>
        <w:t>-</w:t>
      </w:r>
      <w:proofErr w:type="gramEnd"/>
      <w:r w:rsidR="00513C35">
        <w:rPr>
          <w:rFonts w:ascii="Arial CYR" w:hAnsi="Arial CYR" w:cs="Arial CYR"/>
          <w:sz w:val="24"/>
          <w:szCs w:val="24"/>
        </w:rPr>
        <w:t xml:space="preserve">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риностомии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. Первый опыт [Текст] / М. И. </w:t>
      </w:r>
      <w:proofErr w:type="spellStart"/>
      <w:r w:rsidRPr="002358A4">
        <w:rPr>
          <w:rFonts w:ascii="Arial CYR" w:hAnsi="Arial CYR" w:cs="Arial CYR"/>
          <w:sz w:val="24"/>
          <w:szCs w:val="24"/>
        </w:rPr>
        <w:t>Шляхтов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, К. Г. Наумов, М. Г. Катаев // </w:t>
      </w:r>
      <w:proofErr w:type="spellStart"/>
      <w:r w:rsidRPr="002358A4">
        <w:rPr>
          <w:rFonts w:ascii="Arial CYR" w:hAnsi="Arial CYR" w:cs="Arial CYR"/>
          <w:sz w:val="24"/>
          <w:szCs w:val="24"/>
        </w:rPr>
        <w:t>Офтальмохирургия</w:t>
      </w:r>
      <w:proofErr w:type="spellEnd"/>
      <w:r w:rsidRPr="002358A4">
        <w:rPr>
          <w:rFonts w:ascii="Arial CYR" w:hAnsi="Arial CYR" w:cs="Arial CYR"/>
          <w:sz w:val="24"/>
          <w:szCs w:val="24"/>
        </w:rPr>
        <w:t xml:space="preserve">. - 2023. - </w:t>
      </w:r>
      <w:r w:rsidRPr="00AF77CF">
        <w:rPr>
          <w:rFonts w:ascii="Arial CYR" w:hAnsi="Arial CYR" w:cs="Arial CYR"/>
          <w:b/>
          <w:sz w:val="24"/>
          <w:szCs w:val="24"/>
        </w:rPr>
        <w:t>N 4 ЭБ</w:t>
      </w:r>
      <w:r w:rsidRPr="002358A4">
        <w:rPr>
          <w:rFonts w:ascii="Arial CYR" w:hAnsi="Arial CYR" w:cs="Arial CYR"/>
          <w:sz w:val="24"/>
          <w:szCs w:val="24"/>
        </w:rPr>
        <w:t>. -  С. 94-98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AD4567" w:rsidRPr="00910D7B" w:rsidRDefault="00AD4567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Эндоскопическое</w:t>
      </w:r>
      <w:r w:rsidRPr="00910D7B">
        <w:rPr>
          <w:rFonts w:ascii="Arial CYR" w:hAnsi="Arial CYR" w:cs="Arial CYR"/>
          <w:sz w:val="24"/>
          <w:szCs w:val="24"/>
        </w:rPr>
        <w:t xml:space="preserve"> лечение минно-взрывных ранений позвоночника: 3 клинических наблюдения и обзор литературы [Текст] / А. В. Есипов, Г. И. Антонов, В. А. </w:t>
      </w:r>
      <w:proofErr w:type="spellStart"/>
      <w:r w:rsidRPr="00910D7B">
        <w:rPr>
          <w:rFonts w:ascii="Arial CYR" w:hAnsi="Arial CYR" w:cs="Arial CYR"/>
          <w:sz w:val="24"/>
          <w:szCs w:val="24"/>
        </w:rPr>
        <w:t>Мануковский</w:t>
      </w:r>
      <w:proofErr w:type="spellEnd"/>
      <w:r w:rsidRPr="00910D7B">
        <w:rPr>
          <w:rFonts w:ascii="Arial CYR" w:hAnsi="Arial CYR" w:cs="Arial CYR"/>
          <w:sz w:val="24"/>
          <w:szCs w:val="24"/>
        </w:rPr>
        <w:t xml:space="preserve"> // Журнал вопросы нейрохирургии им. Н.Н. Бурденко. - 2023. - </w:t>
      </w:r>
      <w:r w:rsidRPr="00AF77CF">
        <w:rPr>
          <w:rFonts w:ascii="Arial CYR" w:hAnsi="Arial CYR" w:cs="Arial CYR"/>
          <w:b/>
          <w:sz w:val="24"/>
          <w:szCs w:val="24"/>
        </w:rPr>
        <w:t>Том 87 N 3 ЭБ</w:t>
      </w:r>
      <w:r w:rsidRPr="00910D7B">
        <w:rPr>
          <w:rFonts w:ascii="Arial CYR" w:hAnsi="Arial CYR" w:cs="Arial CYR"/>
          <w:sz w:val="24"/>
          <w:szCs w:val="24"/>
        </w:rPr>
        <w:t>. -  С. 83-91</w:t>
      </w:r>
    </w:p>
    <w:p w:rsidR="001A398A" w:rsidRPr="002358A4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AD4567" w:rsidRPr="00910D7B" w:rsidRDefault="00AD4567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F77CF">
        <w:rPr>
          <w:rFonts w:ascii="Arial CYR" w:hAnsi="Arial CYR" w:cs="Arial CYR"/>
          <w:b/>
          <w:sz w:val="24"/>
          <w:szCs w:val="24"/>
        </w:rPr>
        <w:t>Эндоскопическое</w:t>
      </w:r>
      <w:r w:rsidRPr="00910D7B">
        <w:rPr>
          <w:rFonts w:ascii="Arial CYR" w:hAnsi="Arial CYR" w:cs="Arial CYR"/>
          <w:sz w:val="24"/>
          <w:szCs w:val="24"/>
        </w:rPr>
        <w:t xml:space="preserve"> лечение пациентов с механической желтухой при опухоли </w:t>
      </w:r>
      <w:proofErr w:type="spellStart"/>
      <w:r w:rsidRPr="00910D7B">
        <w:rPr>
          <w:rFonts w:ascii="Arial CYR" w:hAnsi="Arial CYR" w:cs="Arial CYR"/>
          <w:sz w:val="24"/>
          <w:szCs w:val="24"/>
        </w:rPr>
        <w:t>Клацкина</w:t>
      </w:r>
      <w:proofErr w:type="spellEnd"/>
      <w:r w:rsidRPr="00910D7B">
        <w:rPr>
          <w:rFonts w:ascii="Arial CYR" w:hAnsi="Arial CYR" w:cs="Arial CYR"/>
          <w:sz w:val="24"/>
          <w:szCs w:val="24"/>
        </w:rPr>
        <w:t xml:space="preserve"> [Текст] / А. В. Качмазова [и др.] // Хирургия. Журнал имени Н.И. Пирогова. - 2023. - </w:t>
      </w:r>
      <w:r w:rsidRPr="00AF77CF">
        <w:rPr>
          <w:rFonts w:ascii="Arial CYR" w:hAnsi="Arial CYR" w:cs="Arial CYR"/>
          <w:b/>
          <w:sz w:val="24"/>
          <w:szCs w:val="24"/>
        </w:rPr>
        <w:t>N 4 ЭБ</w:t>
      </w:r>
      <w:r w:rsidRPr="00910D7B">
        <w:rPr>
          <w:rFonts w:ascii="Arial CYR" w:hAnsi="Arial CYR" w:cs="Arial CYR"/>
          <w:sz w:val="24"/>
          <w:szCs w:val="24"/>
        </w:rPr>
        <w:t>. -  С. 55-60</w:t>
      </w:r>
    </w:p>
    <w:p w:rsidR="00AD4567" w:rsidRPr="00910D7B" w:rsidRDefault="00AD4567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AD4567" w:rsidRPr="00910D7B" w:rsidRDefault="00AD4567" w:rsidP="00AF77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401AD6">
        <w:rPr>
          <w:rFonts w:ascii="Arial CYR" w:hAnsi="Arial CYR" w:cs="Arial CYR"/>
          <w:b/>
          <w:sz w:val="24"/>
          <w:szCs w:val="24"/>
        </w:rPr>
        <w:t xml:space="preserve">Эндоскопическое </w:t>
      </w:r>
      <w:r w:rsidRPr="00910D7B">
        <w:rPr>
          <w:rFonts w:ascii="Arial CYR" w:hAnsi="Arial CYR" w:cs="Arial CYR"/>
          <w:sz w:val="24"/>
          <w:szCs w:val="24"/>
        </w:rPr>
        <w:t xml:space="preserve">лечение синдрома </w:t>
      </w:r>
      <w:proofErr w:type="spellStart"/>
      <w:r w:rsidRPr="00910D7B">
        <w:rPr>
          <w:rFonts w:ascii="Arial CYR" w:hAnsi="Arial CYR" w:cs="Arial CYR"/>
          <w:sz w:val="24"/>
          <w:szCs w:val="24"/>
        </w:rPr>
        <w:t>Мириззи</w:t>
      </w:r>
      <w:proofErr w:type="spellEnd"/>
      <w:r w:rsidRPr="00910D7B">
        <w:rPr>
          <w:rFonts w:ascii="Arial CYR" w:hAnsi="Arial CYR" w:cs="Arial CYR"/>
          <w:sz w:val="24"/>
          <w:szCs w:val="24"/>
        </w:rPr>
        <w:t xml:space="preserve"> [Текст] / Л. А. Маринова [и др.] // Хирургия. Журнал имени Н.И. Пирогова. - 2023. - </w:t>
      </w:r>
      <w:r w:rsidRPr="00401AD6">
        <w:rPr>
          <w:rFonts w:ascii="Arial CYR" w:hAnsi="Arial CYR" w:cs="Arial CYR"/>
          <w:b/>
          <w:sz w:val="24"/>
          <w:szCs w:val="24"/>
        </w:rPr>
        <w:t>N 5 ЭБ</w:t>
      </w:r>
      <w:r w:rsidRPr="00910D7B">
        <w:rPr>
          <w:rFonts w:ascii="Arial CYR" w:hAnsi="Arial CYR" w:cs="Arial CYR"/>
          <w:sz w:val="24"/>
          <w:szCs w:val="24"/>
        </w:rPr>
        <w:t>. -  С. 105-110</w:t>
      </w:r>
    </w:p>
    <w:p w:rsidR="00AD4567" w:rsidRPr="00910D7B" w:rsidRDefault="00AD4567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AD4567" w:rsidRPr="00910D7B" w:rsidRDefault="00AD4567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A398A" w:rsidRDefault="001A398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9C083A" w:rsidRDefault="009C083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19C0" w:rsidRDefault="003919C0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F06E2F" w:rsidRDefault="00F06E2F" w:rsidP="00F06E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Составитель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Л.В.</w:t>
      </w:r>
      <w:r w:rsidR="003C4DA3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bCs/>
          <w:sz w:val="24"/>
          <w:szCs w:val="24"/>
        </w:rPr>
        <w:t>Гирько</w:t>
      </w:r>
      <w:proofErr w:type="spellEnd"/>
    </w:p>
    <w:p w:rsidR="00F06E2F" w:rsidRDefault="00F06E2F" w:rsidP="00F06E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:rsidR="00F06E2F" w:rsidRDefault="00F06E2F" w:rsidP="00F06E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Ответственный за выпуск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В.С. Облог</w:t>
      </w:r>
    </w:p>
    <w:p w:rsidR="00F06E2F" w:rsidRDefault="00F06E2F" w:rsidP="00F06E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:rsidR="009C083A" w:rsidRDefault="00F06E2F" w:rsidP="003C4D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ЛРМБ </w:t>
      </w:r>
      <w:r>
        <w:rPr>
          <w:rFonts w:ascii="Arial" w:hAnsi="Arial" w:cs="Arial"/>
          <w:bCs/>
          <w:sz w:val="24"/>
          <w:szCs w:val="24"/>
        </w:rPr>
        <w:tab/>
        <w:t>тел.    6</w:t>
      </w:r>
      <w:r w:rsidR="003C4DA3">
        <w:rPr>
          <w:rFonts w:ascii="Arial" w:hAnsi="Arial" w:cs="Arial"/>
          <w:bCs/>
          <w:sz w:val="24"/>
          <w:szCs w:val="24"/>
        </w:rPr>
        <w:t>3-03-34</w:t>
      </w:r>
      <w:r w:rsidR="003C4DA3">
        <w:rPr>
          <w:rFonts w:ascii="Arial" w:hAnsi="Arial" w:cs="Arial"/>
          <w:bCs/>
          <w:sz w:val="24"/>
          <w:szCs w:val="24"/>
        </w:rPr>
        <w:tab/>
      </w:r>
      <w:r w:rsidR="003C4DA3">
        <w:rPr>
          <w:rFonts w:ascii="Arial" w:hAnsi="Arial" w:cs="Arial"/>
          <w:bCs/>
          <w:sz w:val="24"/>
          <w:szCs w:val="24"/>
        </w:rPr>
        <w:tab/>
        <w:t>30 экз.</w:t>
      </w:r>
      <w:r w:rsidR="003C4DA3">
        <w:rPr>
          <w:rFonts w:ascii="Arial" w:hAnsi="Arial" w:cs="Arial"/>
          <w:bCs/>
          <w:sz w:val="24"/>
          <w:szCs w:val="24"/>
        </w:rPr>
        <w:tab/>
      </w:r>
      <w:r w:rsidR="003C4DA3">
        <w:rPr>
          <w:rFonts w:ascii="Arial" w:hAnsi="Arial" w:cs="Arial"/>
          <w:bCs/>
          <w:sz w:val="24"/>
          <w:szCs w:val="24"/>
        </w:rPr>
        <w:tab/>
      </w:r>
      <w:r w:rsidR="003C4DA3">
        <w:rPr>
          <w:rFonts w:ascii="Arial" w:hAnsi="Arial" w:cs="Arial"/>
          <w:bCs/>
          <w:sz w:val="24"/>
          <w:szCs w:val="24"/>
        </w:rPr>
        <w:tab/>
        <w:t>июль  2024г.</w:t>
      </w:r>
    </w:p>
    <w:p w:rsidR="009C083A" w:rsidRDefault="009C083A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225DAC" w:rsidRDefault="00225DAC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225DAC" w:rsidRPr="002358A4" w:rsidRDefault="00225DAC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sectPr w:rsidR="00225DAC" w:rsidRPr="002358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ntagenet Cheroke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3A7"/>
    <w:multiLevelType w:val="hybridMultilevel"/>
    <w:tmpl w:val="4184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A4"/>
    <w:rsid w:val="0000439B"/>
    <w:rsid w:val="001A398A"/>
    <w:rsid w:val="00225DAC"/>
    <w:rsid w:val="002358A4"/>
    <w:rsid w:val="003919C0"/>
    <w:rsid w:val="003C4DA3"/>
    <w:rsid w:val="00401AD6"/>
    <w:rsid w:val="00513C35"/>
    <w:rsid w:val="005149BF"/>
    <w:rsid w:val="00910D7B"/>
    <w:rsid w:val="009C083A"/>
    <w:rsid w:val="00AD4567"/>
    <w:rsid w:val="00AF77CF"/>
    <w:rsid w:val="00D85473"/>
    <w:rsid w:val="00F06E2F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1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</cp:revision>
  <dcterms:created xsi:type="dcterms:W3CDTF">2024-07-18T05:58:00Z</dcterms:created>
  <dcterms:modified xsi:type="dcterms:W3CDTF">2024-07-29T10:54:00Z</dcterms:modified>
</cp:coreProperties>
</file>